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85C2F" w14:textId="02293B86" w:rsidR="00C92AEB" w:rsidRPr="00C80CAA" w:rsidRDefault="00AF60DD" w:rsidP="00C92AEB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ПРОЕКТ </w:t>
      </w:r>
      <w:r w:rsidR="00C92AEB" w:rsidRPr="00C80CAA">
        <w:rPr>
          <w:bCs/>
          <w:sz w:val="30"/>
          <w:szCs w:val="30"/>
        </w:rPr>
        <w:t>ПРОФЕССИОНАЛЬН</w:t>
      </w:r>
      <w:r>
        <w:rPr>
          <w:bCs/>
          <w:sz w:val="30"/>
          <w:szCs w:val="30"/>
        </w:rPr>
        <w:t>ОГО</w:t>
      </w:r>
      <w:r w:rsidR="00C92AEB" w:rsidRPr="00C80CAA">
        <w:rPr>
          <w:bCs/>
          <w:sz w:val="30"/>
          <w:szCs w:val="30"/>
        </w:rPr>
        <w:t xml:space="preserve"> СТАНДАРТ</w:t>
      </w:r>
      <w:r>
        <w:rPr>
          <w:bCs/>
          <w:sz w:val="30"/>
          <w:szCs w:val="30"/>
        </w:rPr>
        <w:t>А</w:t>
      </w:r>
    </w:p>
    <w:p w14:paraId="52C56CB6" w14:textId="2A8A64B1" w:rsidR="00C92AEB" w:rsidRPr="00C80CAA" w:rsidRDefault="00C92AEB" w:rsidP="00920F37">
      <w:pPr>
        <w:keepNext/>
        <w:keepLines/>
        <w:jc w:val="center"/>
        <w:outlineLvl w:val="0"/>
        <w:rPr>
          <w:bCs/>
          <w:sz w:val="30"/>
          <w:szCs w:val="30"/>
        </w:rPr>
      </w:pPr>
      <w:r w:rsidRPr="00C80CAA">
        <w:rPr>
          <w:bCs/>
          <w:sz w:val="30"/>
          <w:szCs w:val="30"/>
        </w:rPr>
        <w:t>«</w:t>
      </w:r>
      <w:r w:rsidR="003B48C2" w:rsidRPr="00876227">
        <w:rPr>
          <w:bCs/>
          <w:sz w:val="30"/>
          <w:szCs w:val="30"/>
        </w:rPr>
        <w:t>ИНЖЕНЕР ПО ТЕХНИЧЕСКОМУ НАДЗОРУ ЗА СТРОИТЕЛЬСТВОМ</w:t>
      </w:r>
      <w:r w:rsidRPr="00C80CAA">
        <w:rPr>
          <w:bCs/>
          <w:sz w:val="30"/>
          <w:szCs w:val="30"/>
        </w:rPr>
        <w:t>»</w:t>
      </w:r>
    </w:p>
    <w:p w14:paraId="7AE862B2" w14:textId="77777777" w:rsidR="00C92AEB" w:rsidRPr="00C80CAA" w:rsidRDefault="00C92AEB" w:rsidP="00C92AEB">
      <w:pPr>
        <w:jc w:val="center"/>
        <w:rPr>
          <w:bCs/>
          <w:sz w:val="30"/>
          <w:szCs w:val="30"/>
        </w:rPr>
      </w:pPr>
    </w:p>
    <w:p w14:paraId="401F4C09" w14:textId="77777777" w:rsidR="00C92AEB" w:rsidRPr="00E47A10" w:rsidRDefault="00C92AEB" w:rsidP="00C92AEB">
      <w:pPr>
        <w:jc w:val="center"/>
        <w:rPr>
          <w:bCs/>
          <w:sz w:val="30"/>
          <w:szCs w:val="30"/>
        </w:rPr>
      </w:pPr>
      <w:r w:rsidRPr="00E47A10">
        <w:rPr>
          <w:bCs/>
          <w:sz w:val="30"/>
          <w:szCs w:val="30"/>
        </w:rPr>
        <w:t>ГЛАВА 1</w:t>
      </w:r>
    </w:p>
    <w:p w14:paraId="0BB4DB66" w14:textId="77777777" w:rsidR="00C92AEB" w:rsidRDefault="00C92AEB" w:rsidP="00C92AEB">
      <w:pPr>
        <w:jc w:val="center"/>
        <w:rPr>
          <w:bCs/>
          <w:sz w:val="30"/>
          <w:szCs w:val="30"/>
        </w:rPr>
      </w:pPr>
      <w:r w:rsidRPr="00E47A10">
        <w:rPr>
          <w:bCs/>
          <w:sz w:val="30"/>
          <w:szCs w:val="30"/>
        </w:rPr>
        <w:t>ОБЩИЕ СВЕДЕНИЯ</w:t>
      </w:r>
    </w:p>
    <w:p w14:paraId="3451A1A3" w14:textId="77777777" w:rsidR="00C92AEB" w:rsidRPr="00E47A10" w:rsidRDefault="00C92AEB" w:rsidP="00C92AEB">
      <w:pPr>
        <w:ind w:firstLine="709"/>
        <w:jc w:val="center"/>
        <w:rPr>
          <w:bCs/>
          <w:sz w:val="30"/>
          <w:szCs w:val="30"/>
        </w:rPr>
      </w:pPr>
    </w:p>
    <w:p w14:paraId="3AB2ABED" w14:textId="4347F709" w:rsidR="00C92AEB" w:rsidRDefault="00C92AEB" w:rsidP="00D57101">
      <w:pPr>
        <w:widowControl w:val="0"/>
        <w:tabs>
          <w:tab w:val="left" w:pos="0"/>
        </w:tabs>
        <w:suppressAutoHyphens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Наименование вида трудовой деятельности: </w:t>
      </w:r>
      <w:r w:rsidR="008F56C1">
        <w:rPr>
          <w:sz w:val="30"/>
          <w:szCs w:val="30"/>
        </w:rPr>
        <w:t xml:space="preserve">технический надзор </w:t>
      </w:r>
      <w:r w:rsidR="0090628A">
        <w:rPr>
          <w:sz w:val="30"/>
          <w:szCs w:val="30"/>
        </w:rPr>
        <w:br/>
      </w:r>
      <w:r w:rsidR="008F56C1">
        <w:rPr>
          <w:sz w:val="30"/>
          <w:szCs w:val="30"/>
        </w:rPr>
        <w:t>за строительством</w:t>
      </w:r>
      <w:r w:rsidRPr="00E5596C">
        <w:rPr>
          <w:sz w:val="30"/>
          <w:szCs w:val="30"/>
        </w:rPr>
        <w:t>.</w:t>
      </w:r>
    </w:p>
    <w:p w14:paraId="737A8866" w14:textId="17D6CD2B" w:rsidR="00C92AEB" w:rsidRDefault="00C92AEB" w:rsidP="00D57101">
      <w:pPr>
        <w:widowControl w:val="0"/>
        <w:tabs>
          <w:tab w:val="left" w:pos="0"/>
        </w:tabs>
        <w:suppressAutoHyphens/>
        <w:jc w:val="both"/>
        <w:rPr>
          <w:sz w:val="30"/>
          <w:szCs w:val="30"/>
        </w:rPr>
      </w:pPr>
      <w:r w:rsidRPr="0092449E">
        <w:rPr>
          <w:sz w:val="30"/>
          <w:szCs w:val="30"/>
        </w:rPr>
        <w:t>Код</w:t>
      </w:r>
      <w:r>
        <w:rPr>
          <w:sz w:val="30"/>
          <w:szCs w:val="30"/>
        </w:rPr>
        <w:t xml:space="preserve"> области и наименование </w:t>
      </w:r>
      <w:r w:rsidRPr="0092449E">
        <w:rPr>
          <w:sz w:val="30"/>
          <w:szCs w:val="30"/>
        </w:rPr>
        <w:t>профессиональной деятельности</w:t>
      </w:r>
      <w:r w:rsidR="0090628A">
        <w:rPr>
          <w:rStyle w:val="afe"/>
          <w:rFonts w:eastAsia="Calibri"/>
        </w:rPr>
        <w:t>1</w:t>
      </w:r>
      <w:r w:rsidR="0090628A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D57101">
        <w:rPr>
          <w:sz w:val="30"/>
          <w:szCs w:val="30"/>
        </w:rPr>
        <w:br/>
      </w:r>
      <w:r w:rsidR="008F56C1">
        <w:rPr>
          <w:sz w:val="30"/>
          <w:szCs w:val="30"/>
        </w:rPr>
        <w:t xml:space="preserve">17 </w:t>
      </w:r>
      <w:r>
        <w:rPr>
          <w:sz w:val="30"/>
          <w:szCs w:val="30"/>
        </w:rPr>
        <w:t>«</w:t>
      </w:r>
      <w:r w:rsidR="008F56C1">
        <w:rPr>
          <w:sz w:val="30"/>
          <w:szCs w:val="30"/>
        </w:rPr>
        <w:t>Деятельность в области строительства, архитектуры и оказания инженерных услуг</w:t>
      </w:r>
      <w:r>
        <w:rPr>
          <w:sz w:val="30"/>
          <w:szCs w:val="30"/>
        </w:rPr>
        <w:t>».</w:t>
      </w:r>
    </w:p>
    <w:p w14:paraId="3ECFA113" w14:textId="77777777" w:rsidR="00C92AEB" w:rsidRDefault="00C92AEB" w:rsidP="00D57101">
      <w:pPr>
        <w:pStyle w:val="af6"/>
        <w:jc w:val="both"/>
        <w:rPr>
          <w:sz w:val="30"/>
          <w:szCs w:val="30"/>
        </w:rPr>
      </w:pPr>
      <w:r w:rsidRPr="002E21A0">
        <w:rPr>
          <w:sz w:val="30"/>
          <w:szCs w:val="30"/>
        </w:rPr>
        <w:t xml:space="preserve">Разработан рабочей группой, </w:t>
      </w:r>
      <w:r w:rsidRPr="002E21A0">
        <w:rPr>
          <w:color w:val="000000"/>
          <w:sz w:val="30"/>
          <w:szCs w:val="30"/>
        </w:rPr>
        <w:t>созданной Секторальным советом квалификаций при Министерстве архитектуры и с</w:t>
      </w:r>
      <w:r>
        <w:rPr>
          <w:color w:val="000000"/>
          <w:sz w:val="30"/>
          <w:szCs w:val="30"/>
        </w:rPr>
        <w:t>троительства</w:t>
      </w:r>
      <w:r w:rsidRPr="00E5596C">
        <w:rPr>
          <w:sz w:val="30"/>
          <w:szCs w:val="30"/>
        </w:rPr>
        <w:t>.</w:t>
      </w:r>
    </w:p>
    <w:p w14:paraId="3E631EA8" w14:textId="77777777" w:rsidR="0056391C" w:rsidRDefault="00C92AEB" w:rsidP="00D5710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049C2">
        <w:rPr>
          <w:rFonts w:ascii="Times New Roman" w:hAnsi="Times New Roman" w:cs="Times New Roman"/>
          <w:sz w:val="30"/>
          <w:szCs w:val="30"/>
        </w:rPr>
        <w:t xml:space="preserve">Основная цель вида трудовой деятельности: </w:t>
      </w:r>
      <w:r w:rsidR="00FD3367" w:rsidRPr="00A049C2">
        <w:rPr>
          <w:rFonts w:ascii="Times New Roman" w:hAnsi="Times New Roman" w:cs="Times New Roman"/>
          <w:sz w:val="30"/>
          <w:szCs w:val="30"/>
        </w:rPr>
        <w:t>надзор</w:t>
      </w:r>
      <w:r w:rsidR="00B108B4">
        <w:rPr>
          <w:rFonts w:ascii="Times New Roman" w:hAnsi="Times New Roman" w:cs="Times New Roman"/>
          <w:sz w:val="30"/>
          <w:szCs w:val="30"/>
        </w:rPr>
        <w:t xml:space="preserve"> и контрол</w:t>
      </w:r>
      <w:r w:rsidR="000F4701">
        <w:rPr>
          <w:rFonts w:ascii="Times New Roman" w:hAnsi="Times New Roman" w:cs="Times New Roman"/>
          <w:sz w:val="30"/>
          <w:szCs w:val="30"/>
        </w:rPr>
        <w:t>ь</w:t>
      </w:r>
      <w:r w:rsidR="00FD3367" w:rsidRPr="00A049C2">
        <w:rPr>
          <w:rFonts w:ascii="Times New Roman" w:hAnsi="Times New Roman" w:cs="Times New Roman"/>
          <w:sz w:val="30"/>
          <w:szCs w:val="30"/>
        </w:rPr>
        <w:t xml:space="preserve"> </w:t>
      </w:r>
      <w:r w:rsidR="00B108B4">
        <w:rPr>
          <w:rFonts w:ascii="Times New Roman" w:hAnsi="Times New Roman" w:cs="Times New Roman"/>
          <w:sz w:val="30"/>
          <w:szCs w:val="30"/>
        </w:rPr>
        <w:t>соответстви</w:t>
      </w:r>
      <w:r w:rsidR="000F4701">
        <w:rPr>
          <w:rFonts w:ascii="Times New Roman" w:hAnsi="Times New Roman" w:cs="Times New Roman"/>
          <w:sz w:val="30"/>
          <w:szCs w:val="30"/>
        </w:rPr>
        <w:t>я</w:t>
      </w:r>
      <w:r w:rsidR="00B108B4">
        <w:rPr>
          <w:rFonts w:ascii="Times New Roman" w:hAnsi="Times New Roman" w:cs="Times New Roman"/>
          <w:sz w:val="30"/>
          <w:szCs w:val="30"/>
        </w:rPr>
        <w:t xml:space="preserve"> строительно-монтажных работ, материалов, изделий</w:t>
      </w:r>
      <w:r w:rsidR="000F4701">
        <w:rPr>
          <w:rFonts w:ascii="Times New Roman" w:hAnsi="Times New Roman" w:cs="Times New Roman"/>
          <w:sz w:val="30"/>
          <w:szCs w:val="30"/>
        </w:rPr>
        <w:t xml:space="preserve"> и</w:t>
      </w:r>
      <w:r w:rsidR="00B108B4">
        <w:rPr>
          <w:rFonts w:ascii="Times New Roman" w:hAnsi="Times New Roman" w:cs="Times New Roman"/>
          <w:sz w:val="30"/>
          <w:szCs w:val="30"/>
        </w:rPr>
        <w:t xml:space="preserve"> конструкций требованиям действующих технических нормативных правовых актов и утвержденной проектно-сметной документации</w:t>
      </w:r>
      <w:r w:rsidR="001A0975">
        <w:rPr>
          <w:rFonts w:ascii="Times New Roman" w:hAnsi="Times New Roman" w:cs="Times New Roman"/>
          <w:sz w:val="30"/>
          <w:szCs w:val="30"/>
        </w:rPr>
        <w:t xml:space="preserve">, </w:t>
      </w:r>
      <w:r w:rsidR="00B108B4">
        <w:rPr>
          <w:rFonts w:ascii="Times New Roman" w:hAnsi="Times New Roman" w:cs="Times New Roman"/>
          <w:sz w:val="30"/>
          <w:szCs w:val="30"/>
        </w:rPr>
        <w:t xml:space="preserve">освидетельствование, приемка и учет выполненных </w:t>
      </w:r>
      <w:r w:rsidR="00F64709">
        <w:rPr>
          <w:rFonts w:ascii="Times New Roman" w:hAnsi="Times New Roman" w:cs="Times New Roman"/>
          <w:sz w:val="30"/>
          <w:szCs w:val="30"/>
        </w:rPr>
        <w:t>строительно-монтажных работ.</w:t>
      </w:r>
    </w:p>
    <w:p w14:paraId="7B9BFB2E" w14:textId="42EFCCA8" w:rsidR="0068655D" w:rsidRDefault="0068655D" w:rsidP="00D57101">
      <w:pPr>
        <w:pStyle w:val="Style10"/>
        <w:widowControl/>
        <w:tabs>
          <w:tab w:val="left" w:pos="758"/>
        </w:tabs>
        <w:spacing w:line="240" w:lineRule="auto"/>
        <w:ind w:firstLine="567"/>
        <w:rPr>
          <w:rFonts w:ascii="Times New Roman" w:eastAsia="Times New Roman" w:hAnsi="Times New Roman" w:cs="Times New Roman"/>
          <w:sz w:val="30"/>
          <w:szCs w:val="30"/>
        </w:rPr>
      </w:pPr>
      <w:r w:rsidRPr="0068655D">
        <w:rPr>
          <w:rFonts w:ascii="Times New Roman" w:eastAsia="Times New Roman" w:hAnsi="Times New Roman" w:cs="Times New Roman"/>
          <w:sz w:val="30"/>
          <w:szCs w:val="30"/>
        </w:rPr>
        <w:t>В контексте данного профессионального стандарта под определением «строительно-монтажные работы» понимаются работы, выполняемые при возведении зданий и соору</w:t>
      </w:r>
      <w:r w:rsidRPr="0068655D">
        <w:rPr>
          <w:rFonts w:ascii="Times New Roman" w:eastAsia="Times New Roman" w:hAnsi="Times New Roman" w:cs="Times New Roman"/>
          <w:sz w:val="30"/>
          <w:szCs w:val="30"/>
        </w:rPr>
        <w:softHyphen/>
        <w:t>жений,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8655D">
        <w:rPr>
          <w:rFonts w:ascii="Times New Roman" w:eastAsia="Times New Roman" w:hAnsi="Times New Roman" w:cs="Times New Roman"/>
          <w:sz w:val="30"/>
          <w:szCs w:val="30"/>
        </w:rPr>
        <w:t xml:space="preserve">при монтаже технологических систем и оборудования. </w:t>
      </w:r>
    </w:p>
    <w:p w14:paraId="29FFFFFC" w14:textId="77777777" w:rsidR="003D3E65" w:rsidRDefault="003D3E65" w:rsidP="00D57101">
      <w:pPr>
        <w:pStyle w:val="Style10"/>
        <w:widowControl/>
        <w:tabs>
          <w:tab w:val="left" w:pos="758"/>
        </w:tabs>
        <w:spacing w:line="240" w:lineRule="auto"/>
        <w:ind w:firstLine="56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Строительно-монтажные работы делятся на общестроительные и специальные. К общестроительным относятся земляные работы, каменные, бетонные, железобетонные, плотницкие, столярные, отделочные, кровельные, монтаж строительных конструкций и погрузо-разгрузочные работы на строительной площадке.</w:t>
      </w:r>
    </w:p>
    <w:p w14:paraId="5D0C2C27" w14:textId="77777777" w:rsidR="0068655D" w:rsidRPr="0068655D" w:rsidRDefault="003D3E65" w:rsidP="00D57101">
      <w:pPr>
        <w:pStyle w:val="Style10"/>
        <w:widowControl/>
        <w:tabs>
          <w:tab w:val="left" w:pos="758"/>
        </w:tabs>
        <w:spacing w:line="240" w:lineRule="auto"/>
        <w:ind w:firstLine="56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</w:t>
      </w:r>
      <w:r w:rsidR="0068655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8655D" w:rsidRPr="0068655D">
        <w:rPr>
          <w:rFonts w:ascii="Times New Roman" w:eastAsia="Times New Roman" w:hAnsi="Times New Roman" w:cs="Times New Roman"/>
          <w:sz w:val="30"/>
          <w:szCs w:val="30"/>
        </w:rPr>
        <w:t>специальны</w:t>
      </w:r>
      <w:r>
        <w:rPr>
          <w:rFonts w:ascii="Times New Roman" w:eastAsia="Times New Roman" w:hAnsi="Times New Roman" w:cs="Times New Roman"/>
          <w:sz w:val="30"/>
          <w:szCs w:val="30"/>
        </w:rPr>
        <w:t>м строительно-монтажным работам можно отнести</w:t>
      </w:r>
      <w:r w:rsidRPr="0068655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8655D" w:rsidRPr="0068655D">
        <w:rPr>
          <w:rFonts w:ascii="Times New Roman" w:eastAsia="Times New Roman" w:hAnsi="Times New Roman" w:cs="Times New Roman"/>
          <w:sz w:val="30"/>
          <w:szCs w:val="30"/>
        </w:rPr>
        <w:t>устройство искусствен</w:t>
      </w:r>
      <w:r w:rsidR="0068655D" w:rsidRPr="0068655D">
        <w:rPr>
          <w:rFonts w:ascii="Times New Roman" w:eastAsia="Times New Roman" w:hAnsi="Times New Roman" w:cs="Times New Roman"/>
          <w:sz w:val="30"/>
          <w:szCs w:val="30"/>
        </w:rPr>
        <w:softHyphen/>
        <w:t>ных оснований, замораживание грунта, понижение уровня грунтовых вод, торкретирование, монтаж технологического оборудования, трубопроводов, средств контроля и автоматики, электромонтажные работы, санитарно-технические работы</w:t>
      </w:r>
      <w:r w:rsidR="00394A9A">
        <w:rPr>
          <w:rFonts w:ascii="Times New Roman" w:eastAsia="Times New Roman" w:hAnsi="Times New Roman" w:cs="Times New Roman"/>
          <w:sz w:val="30"/>
          <w:szCs w:val="30"/>
        </w:rPr>
        <w:t xml:space="preserve"> и другие работы, в зависимости от примененной при строительстве технологии.</w:t>
      </w:r>
      <w:r w:rsidR="0068655D" w:rsidRPr="0068655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706CA8E" w14:textId="7D19E525" w:rsidR="0090628A" w:rsidRDefault="0090628A">
      <w:pPr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br w:type="page"/>
      </w:r>
    </w:p>
    <w:p w14:paraId="74D43EC9" w14:textId="0CB046A6" w:rsidR="00C92AEB" w:rsidRDefault="00C92AEB" w:rsidP="00D57101">
      <w:pPr>
        <w:tabs>
          <w:tab w:val="left" w:pos="0"/>
        </w:tabs>
        <w:spacing w:after="120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  <w:shd w:val="clear" w:color="auto" w:fill="FFFFFF"/>
        </w:rPr>
        <w:lastRenderedPageBreak/>
        <w:t xml:space="preserve">Перечень начальных групп занятий </w:t>
      </w:r>
      <w:r w:rsidR="00BF4497">
        <w:rPr>
          <w:rFonts w:eastAsia="Calibri"/>
          <w:sz w:val="30"/>
          <w:szCs w:val="30"/>
        </w:rPr>
        <w:t>согласно О</w:t>
      </w:r>
      <w:r w:rsidRPr="001C099D">
        <w:rPr>
          <w:rFonts w:eastAsia="Calibri"/>
          <w:sz w:val="30"/>
          <w:szCs w:val="30"/>
        </w:rPr>
        <w:t>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 33 (далее – ОКЗ)</w:t>
      </w:r>
      <w:r w:rsidR="0090628A">
        <w:rPr>
          <w:vertAlign w:val="superscript"/>
        </w:rPr>
        <w:t>2</w:t>
      </w:r>
      <w:r w:rsidR="0090628A">
        <w:rPr>
          <w:rFonts w:eastAsia="Calibri"/>
          <w:sz w:val="30"/>
          <w:szCs w:val="3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804"/>
      </w:tblGrid>
      <w:tr w:rsidR="00C92AEB" w:rsidRPr="00E5596C" w14:paraId="140E0B2F" w14:textId="77777777" w:rsidTr="00846C01">
        <w:tc>
          <w:tcPr>
            <w:tcW w:w="2835" w:type="dxa"/>
            <w:vAlign w:val="center"/>
          </w:tcPr>
          <w:p w14:paraId="0B6BB3FF" w14:textId="77777777" w:rsidR="00C92AEB" w:rsidRPr="00E5596C" w:rsidRDefault="00C92AEB" w:rsidP="00846C0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начальной группы занятий </w:t>
            </w:r>
            <w:r w:rsidRPr="005434E6">
              <w:rPr>
                <w:sz w:val="26"/>
                <w:szCs w:val="26"/>
              </w:rPr>
              <w:t>по ОКЗ</w:t>
            </w:r>
          </w:p>
        </w:tc>
        <w:tc>
          <w:tcPr>
            <w:tcW w:w="6804" w:type="dxa"/>
            <w:vAlign w:val="center"/>
          </w:tcPr>
          <w:p w14:paraId="3DE4F815" w14:textId="77777777" w:rsidR="00C92AEB" w:rsidRPr="00E5596C" w:rsidRDefault="00C92AEB" w:rsidP="00846C0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начальной</w:t>
            </w:r>
            <w:r w:rsidRPr="009479F5">
              <w:rPr>
                <w:sz w:val="26"/>
                <w:szCs w:val="26"/>
              </w:rPr>
              <w:t xml:space="preserve"> групп</w:t>
            </w:r>
            <w:r>
              <w:rPr>
                <w:sz w:val="26"/>
                <w:szCs w:val="26"/>
              </w:rPr>
              <w:t>ы</w:t>
            </w:r>
            <w:r w:rsidRPr="009479F5">
              <w:rPr>
                <w:sz w:val="26"/>
                <w:szCs w:val="26"/>
              </w:rPr>
              <w:t xml:space="preserve"> занятий</w:t>
            </w:r>
          </w:p>
        </w:tc>
      </w:tr>
      <w:tr w:rsidR="00C92AEB" w:rsidRPr="00E5596C" w14:paraId="17CE0FC5" w14:textId="77777777" w:rsidTr="00846C01">
        <w:tc>
          <w:tcPr>
            <w:tcW w:w="2835" w:type="dxa"/>
            <w:vAlign w:val="center"/>
          </w:tcPr>
          <w:p w14:paraId="79CFBD79" w14:textId="77777777" w:rsidR="00C92AEB" w:rsidRPr="00BD491D" w:rsidRDefault="003C3A3D" w:rsidP="00846C0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2142</w:t>
            </w:r>
          </w:p>
        </w:tc>
        <w:tc>
          <w:tcPr>
            <w:tcW w:w="6804" w:type="dxa"/>
          </w:tcPr>
          <w:p w14:paraId="31A4BC06" w14:textId="77777777" w:rsidR="00C92AEB" w:rsidRPr="00BD491D" w:rsidRDefault="003C3A3D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Инженеры по промышленному и гражданскому строительству</w:t>
            </w:r>
          </w:p>
        </w:tc>
      </w:tr>
    </w:tbl>
    <w:p w14:paraId="573FA705" w14:textId="77777777" w:rsidR="00394A9A" w:rsidRDefault="00394A9A" w:rsidP="00C92AEB">
      <w:pPr>
        <w:spacing w:after="120"/>
        <w:rPr>
          <w:bCs/>
          <w:spacing w:val="-6"/>
          <w:sz w:val="30"/>
          <w:szCs w:val="30"/>
        </w:rPr>
      </w:pPr>
    </w:p>
    <w:p w14:paraId="3FF75C55" w14:textId="50E8C735" w:rsidR="0090628A" w:rsidRDefault="00C92AEB" w:rsidP="00C92AEB">
      <w:pPr>
        <w:spacing w:after="120"/>
        <w:rPr>
          <w:sz w:val="30"/>
          <w:szCs w:val="30"/>
        </w:rPr>
      </w:pPr>
      <w:r>
        <w:rPr>
          <w:bCs/>
          <w:spacing w:val="-6"/>
          <w:sz w:val="30"/>
          <w:szCs w:val="30"/>
        </w:rPr>
        <w:t>П</w:t>
      </w:r>
      <w:r w:rsidRPr="00993877">
        <w:rPr>
          <w:bCs/>
          <w:spacing w:val="-6"/>
          <w:sz w:val="30"/>
          <w:szCs w:val="30"/>
        </w:rPr>
        <w:t>еречень профессий рабочих и должностей служащих</w:t>
      </w:r>
      <w:r w:rsidR="0090628A">
        <w:rPr>
          <w:bCs/>
          <w:spacing w:val="-6"/>
          <w:sz w:val="30"/>
          <w:szCs w:val="30"/>
          <w:vertAlign w:val="superscript"/>
        </w:rPr>
        <w:t>3</w:t>
      </w:r>
      <w:r w:rsidR="0090628A" w:rsidRPr="009479F5">
        <w:rPr>
          <w:sz w:val="30"/>
          <w:szCs w:val="30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4988"/>
        <w:gridCol w:w="1247"/>
        <w:gridCol w:w="1243"/>
      </w:tblGrid>
      <w:tr w:rsidR="00C92AEB" w:rsidRPr="00416EEC" w14:paraId="5C1C7AF8" w14:textId="77777777" w:rsidTr="00D57101">
        <w:trPr>
          <w:trHeight w:val="845"/>
        </w:trPr>
        <w:tc>
          <w:tcPr>
            <w:tcW w:w="1030" w:type="pct"/>
            <w:vAlign w:val="center"/>
          </w:tcPr>
          <w:p w14:paraId="0F9E09D7" w14:textId="77777777" w:rsidR="0090628A" w:rsidRPr="0090628A" w:rsidRDefault="0090628A" w:rsidP="00846C01">
            <w:pPr>
              <w:jc w:val="center"/>
              <w:rPr>
                <w:sz w:val="26"/>
                <w:szCs w:val="26"/>
              </w:rPr>
            </w:pPr>
            <w:r w:rsidRPr="0090628A">
              <w:rPr>
                <w:sz w:val="26"/>
                <w:szCs w:val="26"/>
              </w:rPr>
              <w:t>Код профессии рабочего, должности служащего по ОКЗ</w:t>
            </w:r>
          </w:p>
        </w:tc>
        <w:tc>
          <w:tcPr>
            <w:tcW w:w="2648" w:type="pct"/>
            <w:vAlign w:val="center"/>
          </w:tcPr>
          <w:p w14:paraId="3CEC323B" w14:textId="77777777" w:rsidR="0090628A" w:rsidRPr="0090628A" w:rsidRDefault="0090628A" w:rsidP="00846C01">
            <w:pPr>
              <w:jc w:val="center"/>
              <w:rPr>
                <w:sz w:val="26"/>
                <w:szCs w:val="26"/>
              </w:rPr>
            </w:pPr>
            <w:r w:rsidRPr="0090628A">
              <w:rPr>
                <w:sz w:val="26"/>
                <w:szCs w:val="26"/>
              </w:rPr>
              <w:t>Наименование профессии рабочего, должности служащего, разряд</w:t>
            </w:r>
          </w:p>
        </w:tc>
        <w:tc>
          <w:tcPr>
            <w:tcW w:w="662" w:type="pct"/>
            <w:vAlign w:val="center"/>
          </w:tcPr>
          <w:p w14:paraId="4C4FD2F5" w14:textId="5FE06584" w:rsidR="0090628A" w:rsidRPr="0090628A" w:rsidRDefault="0090628A" w:rsidP="00846C01">
            <w:pPr>
              <w:jc w:val="center"/>
              <w:rPr>
                <w:sz w:val="26"/>
                <w:szCs w:val="26"/>
              </w:rPr>
            </w:pPr>
            <w:r w:rsidRPr="0090628A">
              <w:rPr>
                <w:sz w:val="26"/>
                <w:szCs w:val="26"/>
              </w:rPr>
              <w:t>Уровень квалификации</w:t>
            </w:r>
            <w:r w:rsidRPr="0090628A">
              <w:rPr>
                <w:rStyle w:val="afe"/>
                <w:sz w:val="26"/>
                <w:szCs w:val="26"/>
              </w:rPr>
              <w:t>4</w:t>
            </w:r>
          </w:p>
        </w:tc>
        <w:tc>
          <w:tcPr>
            <w:tcW w:w="661" w:type="pct"/>
            <w:vAlign w:val="center"/>
          </w:tcPr>
          <w:p w14:paraId="2D5CCC75" w14:textId="1D74E759" w:rsidR="0090628A" w:rsidRPr="0090628A" w:rsidRDefault="0090628A" w:rsidP="00846C01">
            <w:pPr>
              <w:jc w:val="center"/>
              <w:rPr>
                <w:spacing w:val="-4"/>
                <w:sz w:val="26"/>
                <w:szCs w:val="26"/>
                <w:vertAlign w:val="superscript"/>
              </w:rPr>
            </w:pPr>
            <w:r w:rsidRPr="0090628A">
              <w:rPr>
                <w:sz w:val="26"/>
                <w:szCs w:val="26"/>
              </w:rPr>
              <w:t>Уровень квалификации</w:t>
            </w:r>
            <w:r w:rsidRPr="0090628A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C92AEB" w:rsidRPr="00416EEC" w14:paraId="0E5BC9B0" w14:textId="77777777" w:rsidTr="00D57101">
        <w:tc>
          <w:tcPr>
            <w:tcW w:w="1030" w:type="pct"/>
            <w:vAlign w:val="center"/>
          </w:tcPr>
          <w:p w14:paraId="4BA66D76" w14:textId="77777777" w:rsidR="00C92AEB" w:rsidRPr="00416EEC" w:rsidRDefault="00A049C2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2142-015</w:t>
            </w:r>
          </w:p>
        </w:tc>
        <w:tc>
          <w:tcPr>
            <w:tcW w:w="2648" w:type="pct"/>
            <w:vAlign w:val="center"/>
          </w:tcPr>
          <w:p w14:paraId="4AC21AE3" w14:textId="77777777" w:rsidR="00C92AEB" w:rsidRPr="0091377E" w:rsidRDefault="00A049C2" w:rsidP="00394A9A">
            <w:pPr>
              <w:rPr>
                <w:color w:val="000000" w:themeColor="text1"/>
                <w:sz w:val="26"/>
                <w:szCs w:val="26"/>
              </w:rPr>
            </w:pPr>
            <w:r w:rsidRPr="0091377E">
              <w:rPr>
                <w:color w:val="000000" w:themeColor="text1"/>
                <w:sz w:val="26"/>
                <w:szCs w:val="26"/>
              </w:rPr>
              <w:t>Инженер</w:t>
            </w:r>
            <w:r w:rsidR="00394A9A" w:rsidRPr="0091377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1377E">
              <w:rPr>
                <w:color w:val="000000" w:themeColor="text1"/>
                <w:sz w:val="26"/>
                <w:szCs w:val="26"/>
              </w:rPr>
              <w:t>по техническому надзору за строительством</w:t>
            </w:r>
          </w:p>
        </w:tc>
        <w:tc>
          <w:tcPr>
            <w:tcW w:w="662" w:type="pct"/>
            <w:vAlign w:val="center"/>
          </w:tcPr>
          <w:p w14:paraId="138E5A33" w14:textId="77777777" w:rsidR="00C92AEB" w:rsidRPr="00C80CAA" w:rsidRDefault="00A049C2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1" w:type="pct"/>
            <w:vAlign w:val="center"/>
          </w:tcPr>
          <w:p w14:paraId="572700F0" w14:textId="77777777" w:rsidR="00C92AEB" w:rsidRPr="00C80CAA" w:rsidRDefault="002874F8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874F8" w:rsidRPr="00416EEC" w14:paraId="26C0698C" w14:textId="77777777" w:rsidTr="00D57101">
        <w:tc>
          <w:tcPr>
            <w:tcW w:w="1030" w:type="pct"/>
            <w:vAlign w:val="center"/>
          </w:tcPr>
          <w:p w14:paraId="725517E3" w14:textId="77777777" w:rsidR="002874F8" w:rsidRDefault="002874F8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2142-015</w:t>
            </w:r>
          </w:p>
        </w:tc>
        <w:tc>
          <w:tcPr>
            <w:tcW w:w="2648" w:type="pct"/>
            <w:vAlign w:val="center"/>
          </w:tcPr>
          <w:p w14:paraId="45824D16" w14:textId="77777777" w:rsidR="002874F8" w:rsidRPr="0091377E" w:rsidRDefault="002874F8" w:rsidP="00394A9A">
            <w:pPr>
              <w:rPr>
                <w:color w:val="000000" w:themeColor="text1"/>
                <w:sz w:val="26"/>
                <w:szCs w:val="26"/>
              </w:rPr>
            </w:pPr>
            <w:r w:rsidRPr="0091377E">
              <w:rPr>
                <w:color w:val="000000" w:themeColor="text1"/>
                <w:sz w:val="26"/>
                <w:szCs w:val="26"/>
              </w:rPr>
              <w:t>Инженер по техническому надзору за строительством</w:t>
            </w:r>
          </w:p>
        </w:tc>
        <w:tc>
          <w:tcPr>
            <w:tcW w:w="662" w:type="pct"/>
            <w:vAlign w:val="center"/>
          </w:tcPr>
          <w:p w14:paraId="32D414F1" w14:textId="77777777" w:rsidR="002874F8" w:rsidRDefault="002874F8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1" w:type="pct"/>
            <w:vAlign w:val="center"/>
          </w:tcPr>
          <w:p w14:paraId="0D343420" w14:textId="77777777" w:rsidR="002874F8" w:rsidRPr="00C80CAA" w:rsidRDefault="002874F8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6C74043D" w14:textId="77777777" w:rsidR="00394A9A" w:rsidRDefault="00394A9A" w:rsidP="00172452">
      <w:pPr>
        <w:jc w:val="center"/>
        <w:rPr>
          <w:bCs/>
          <w:sz w:val="30"/>
          <w:szCs w:val="30"/>
        </w:rPr>
      </w:pPr>
    </w:p>
    <w:p w14:paraId="39D37C1D" w14:textId="77777777" w:rsidR="00C92AEB" w:rsidRPr="00E47A10" w:rsidRDefault="00C92AEB" w:rsidP="00172452">
      <w:pPr>
        <w:jc w:val="center"/>
        <w:rPr>
          <w:bCs/>
          <w:sz w:val="30"/>
          <w:szCs w:val="30"/>
        </w:rPr>
      </w:pPr>
      <w:r w:rsidRPr="00E47A10">
        <w:rPr>
          <w:bCs/>
          <w:sz w:val="30"/>
          <w:szCs w:val="30"/>
        </w:rPr>
        <w:t>ГЛАВА 2</w:t>
      </w:r>
    </w:p>
    <w:p w14:paraId="014D4A5E" w14:textId="77777777" w:rsidR="00C92AEB" w:rsidRDefault="00C92AEB" w:rsidP="00C92AEB">
      <w:pPr>
        <w:spacing w:after="120"/>
        <w:rPr>
          <w:bCs/>
          <w:sz w:val="30"/>
          <w:szCs w:val="30"/>
        </w:rPr>
      </w:pPr>
      <w:r w:rsidRPr="00E47A10">
        <w:rPr>
          <w:bCs/>
          <w:sz w:val="30"/>
          <w:szCs w:val="30"/>
        </w:rPr>
        <w:t>ПЕРЕЧЕНЬ ОБОБЩЕННЫХ ТРУДОВЫХ ФУНКЦИЙ И ТРУДОВЫХ ФУНКЦИЙ, ВКЛЮЧЕННЫХ В ПРОФЕССИОНАЛЬНЫЙ СТАНДАРТ</w:t>
      </w:r>
    </w:p>
    <w:p w14:paraId="0D2AA5DC" w14:textId="77777777" w:rsidR="00394A9A" w:rsidRPr="00E47A10" w:rsidRDefault="00394A9A" w:rsidP="00C92AEB">
      <w:pPr>
        <w:spacing w:after="120"/>
        <w:rPr>
          <w:bCs/>
          <w:sz w:val="30"/>
          <w:szCs w:val="30"/>
        </w:rPr>
      </w:pPr>
    </w:p>
    <w:tbl>
      <w:tblPr>
        <w:tblStyle w:val="afc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851"/>
        <w:gridCol w:w="2835"/>
        <w:gridCol w:w="1275"/>
      </w:tblGrid>
      <w:tr w:rsidR="00C92AEB" w:rsidRPr="00BA24CC" w14:paraId="66BCB239" w14:textId="77777777" w:rsidTr="00643B76">
        <w:trPr>
          <w:trHeight w:val="239"/>
        </w:trPr>
        <w:tc>
          <w:tcPr>
            <w:tcW w:w="4786" w:type="dxa"/>
            <w:gridSpan w:val="3"/>
          </w:tcPr>
          <w:p w14:paraId="382994C2" w14:textId="77777777" w:rsidR="00C92AEB" w:rsidRPr="00BA24CC" w:rsidRDefault="00C92AEB" w:rsidP="00C92AEB">
            <w:pPr>
              <w:jc w:val="center"/>
              <w:rPr>
                <w:sz w:val="26"/>
                <w:szCs w:val="26"/>
              </w:rPr>
            </w:pPr>
            <w:r w:rsidRPr="00DE65C4">
              <w:rPr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4961" w:type="dxa"/>
            <w:gridSpan w:val="3"/>
          </w:tcPr>
          <w:p w14:paraId="2E3C9F6C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  <w:r w:rsidRPr="00BA24CC">
              <w:rPr>
                <w:sz w:val="26"/>
                <w:szCs w:val="26"/>
              </w:rPr>
              <w:t>Трудовые функции</w:t>
            </w:r>
          </w:p>
        </w:tc>
      </w:tr>
      <w:tr w:rsidR="00C92AEB" w:rsidRPr="00BA24CC" w14:paraId="53539146" w14:textId="77777777" w:rsidTr="00643B76">
        <w:tc>
          <w:tcPr>
            <w:tcW w:w="675" w:type="dxa"/>
            <w:vAlign w:val="center"/>
          </w:tcPr>
          <w:p w14:paraId="700E1330" w14:textId="3F677FBC" w:rsidR="0090628A" w:rsidRPr="0090628A" w:rsidRDefault="00C92AEB" w:rsidP="00C92AEB">
            <w:pPr>
              <w:ind w:left="-142" w:right="-84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90628A">
              <w:rPr>
                <w:color w:val="000000"/>
                <w:sz w:val="26"/>
                <w:szCs w:val="26"/>
              </w:rPr>
              <w:t>код</w:t>
            </w:r>
            <w:r w:rsidR="0090628A" w:rsidRPr="0090628A"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2835" w:type="dxa"/>
            <w:vAlign w:val="center"/>
          </w:tcPr>
          <w:p w14:paraId="67031A83" w14:textId="77777777" w:rsidR="00C92AEB" w:rsidRPr="0090628A" w:rsidRDefault="00C92AEB" w:rsidP="00C92AEB">
            <w:pPr>
              <w:jc w:val="center"/>
              <w:rPr>
                <w:bCs/>
                <w:sz w:val="26"/>
                <w:szCs w:val="26"/>
              </w:rPr>
            </w:pPr>
            <w:r w:rsidRPr="0090628A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7D1CFA03" w14:textId="77777777" w:rsidR="00C92AEB" w:rsidRPr="0090628A" w:rsidRDefault="00C92AEB" w:rsidP="00C92AEB">
            <w:pPr>
              <w:jc w:val="center"/>
              <w:rPr>
                <w:sz w:val="26"/>
                <w:szCs w:val="26"/>
              </w:rPr>
            </w:pPr>
            <w:r w:rsidRPr="0090628A">
              <w:rPr>
                <w:color w:val="000000"/>
                <w:sz w:val="26"/>
                <w:szCs w:val="26"/>
              </w:rPr>
              <w:t>уровень квалификации</w:t>
            </w:r>
            <w:r w:rsidRPr="0090628A">
              <w:rPr>
                <w:rStyle w:val="afd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5BB050E8" w14:textId="77777777" w:rsidR="00C92AEB" w:rsidRPr="0090628A" w:rsidRDefault="00C92AEB" w:rsidP="00C92AEB">
            <w:pPr>
              <w:jc w:val="center"/>
              <w:rPr>
                <w:bCs/>
                <w:sz w:val="26"/>
                <w:szCs w:val="26"/>
              </w:rPr>
            </w:pPr>
            <w:r w:rsidRPr="0090628A">
              <w:rPr>
                <w:color w:val="000000"/>
                <w:sz w:val="26"/>
                <w:szCs w:val="26"/>
              </w:rPr>
              <w:t>код</w:t>
            </w:r>
            <w:r w:rsidRPr="0090628A"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2835" w:type="dxa"/>
            <w:vAlign w:val="center"/>
          </w:tcPr>
          <w:p w14:paraId="161CAC06" w14:textId="77777777" w:rsidR="00C92AEB" w:rsidRPr="0090628A" w:rsidRDefault="00C92AEB" w:rsidP="00C92AEB">
            <w:pPr>
              <w:jc w:val="center"/>
              <w:rPr>
                <w:bCs/>
                <w:sz w:val="26"/>
                <w:szCs w:val="26"/>
              </w:rPr>
            </w:pPr>
            <w:r w:rsidRPr="0090628A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6500308E" w14:textId="77777777" w:rsidR="00C92AEB" w:rsidRPr="0090628A" w:rsidRDefault="00C92AEB" w:rsidP="00C92AEB">
            <w:pPr>
              <w:jc w:val="center"/>
              <w:rPr>
                <w:bCs/>
                <w:sz w:val="26"/>
                <w:szCs w:val="26"/>
              </w:rPr>
            </w:pPr>
            <w:r w:rsidRPr="0090628A">
              <w:rPr>
                <w:color w:val="000000"/>
                <w:sz w:val="26"/>
                <w:szCs w:val="26"/>
              </w:rPr>
              <w:t>уровень квалификации</w:t>
            </w:r>
            <w:r w:rsidRPr="0090628A">
              <w:rPr>
                <w:color w:val="000000"/>
                <w:sz w:val="26"/>
                <w:szCs w:val="26"/>
                <w:vertAlign w:val="superscript"/>
              </w:rPr>
              <w:t>4</w:t>
            </w:r>
          </w:p>
        </w:tc>
      </w:tr>
      <w:tr w:rsidR="00C92AEB" w:rsidRPr="00BA24CC" w14:paraId="69786661" w14:textId="77777777" w:rsidTr="00643B76">
        <w:tc>
          <w:tcPr>
            <w:tcW w:w="675" w:type="dxa"/>
            <w:vMerge w:val="restart"/>
            <w:vAlign w:val="center"/>
          </w:tcPr>
          <w:p w14:paraId="47F91487" w14:textId="77777777" w:rsidR="00C92AEB" w:rsidRPr="00BA24CC" w:rsidRDefault="00C92AEB" w:rsidP="00B94658">
            <w:pPr>
              <w:jc w:val="center"/>
              <w:rPr>
                <w:bCs/>
                <w:sz w:val="26"/>
                <w:szCs w:val="26"/>
              </w:rPr>
            </w:pPr>
            <w:r w:rsidRPr="00E5596C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2835" w:type="dxa"/>
            <w:vMerge w:val="restart"/>
          </w:tcPr>
          <w:p w14:paraId="399560AD" w14:textId="77777777" w:rsidR="00C92AEB" w:rsidRDefault="001113D6" w:rsidP="001113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Технический надзор за выполнением строительно-монтажных работ</w:t>
            </w:r>
            <w:r w:rsidR="00F64709">
              <w:rPr>
                <w:sz w:val="26"/>
                <w:szCs w:val="26"/>
              </w:rPr>
              <w:t>, их видов, этапов</w:t>
            </w:r>
          </w:p>
          <w:p w14:paraId="32AA9A53" w14:textId="77777777" w:rsidR="00A713FB" w:rsidRPr="00BA24CC" w:rsidRDefault="00A713FB" w:rsidP="001113D6">
            <w:pPr>
              <w:rPr>
                <w:bCs/>
                <w:sz w:val="26"/>
                <w:szCs w:val="26"/>
              </w:rPr>
            </w:pPr>
            <w:r w:rsidRPr="0091377E">
              <w:rPr>
                <w:i/>
                <w:color w:val="000000" w:themeColor="text1"/>
                <w:sz w:val="20"/>
                <w:szCs w:val="20"/>
              </w:rPr>
              <w:t>(представитель технического надзора)</w:t>
            </w:r>
          </w:p>
        </w:tc>
        <w:tc>
          <w:tcPr>
            <w:tcW w:w="1276" w:type="dxa"/>
            <w:vMerge w:val="restart"/>
            <w:vAlign w:val="center"/>
          </w:tcPr>
          <w:p w14:paraId="55EF34F2" w14:textId="77777777" w:rsidR="00C92AEB" w:rsidRPr="00F677C7" w:rsidRDefault="001113D6" w:rsidP="00A7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14:paraId="54CF1D1A" w14:textId="77777777" w:rsidR="00C92AEB" w:rsidRPr="00BA24CC" w:rsidRDefault="00C92AEB" w:rsidP="00A713FB">
            <w:pPr>
              <w:jc w:val="center"/>
              <w:rPr>
                <w:bCs/>
                <w:sz w:val="26"/>
                <w:szCs w:val="26"/>
              </w:rPr>
            </w:pPr>
            <w:r w:rsidRPr="00E5596C">
              <w:rPr>
                <w:sz w:val="26"/>
                <w:szCs w:val="26"/>
                <w:lang w:val="en-US"/>
              </w:rPr>
              <w:t>01.01</w:t>
            </w:r>
          </w:p>
        </w:tc>
        <w:tc>
          <w:tcPr>
            <w:tcW w:w="2835" w:type="dxa"/>
          </w:tcPr>
          <w:p w14:paraId="289C4B95" w14:textId="77777777" w:rsidR="00C92AEB" w:rsidRPr="00BA24CC" w:rsidRDefault="00960431" w:rsidP="00F64709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 к</w:t>
            </w:r>
            <w:r w:rsidR="001113D6">
              <w:rPr>
                <w:sz w:val="26"/>
                <w:szCs w:val="26"/>
              </w:rPr>
              <w:t xml:space="preserve">онтроль </w:t>
            </w:r>
            <w:r>
              <w:rPr>
                <w:sz w:val="26"/>
                <w:szCs w:val="26"/>
              </w:rPr>
              <w:t>выполнения</w:t>
            </w:r>
            <w:r w:rsidR="001113D6">
              <w:rPr>
                <w:sz w:val="26"/>
                <w:szCs w:val="26"/>
              </w:rPr>
              <w:t xml:space="preserve"> </w:t>
            </w:r>
            <w:r w:rsidR="002D398D">
              <w:rPr>
                <w:color w:val="000000"/>
                <w:sz w:val="26"/>
                <w:szCs w:val="26"/>
              </w:rPr>
              <w:t xml:space="preserve">видов (этапов) </w:t>
            </w:r>
            <w:r w:rsidR="001113D6">
              <w:rPr>
                <w:sz w:val="26"/>
                <w:szCs w:val="26"/>
              </w:rPr>
              <w:t>строительно-монтажных работ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F0C6481" w14:textId="77777777" w:rsidR="00C92AEB" w:rsidRPr="00BA24CC" w:rsidRDefault="00B94658" w:rsidP="00A7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92AEB" w:rsidRPr="00BA24CC" w14:paraId="0A031D3E" w14:textId="77777777" w:rsidTr="00643B76">
        <w:tc>
          <w:tcPr>
            <w:tcW w:w="675" w:type="dxa"/>
            <w:vMerge/>
            <w:vAlign w:val="center"/>
          </w:tcPr>
          <w:p w14:paraId="4AFC75F3" w14:textId="77777777" w:rsidR="00C92AEB" w:rsidRPr="00BA24CC" w:rsidRDefault="00C92AEB" w:rsidP="00B9465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5245B588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751FC78" w14:textId="77777777" w:rsidR="00C92AEB" w:rsidRPr="00E5596C" w:rsidRDefault="00C92AEB" w:rsidP="00A713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F4F6E2B" w14:textId="77777777" w:rsidR="00C92AEB" w:rsidRPr="00BA24CC" w:rsidRDefault="00C92AEB" w:rsidP="00A713FB">
            <w:pPr>
              <w:jc w:val="center"/>
              <w:rPr>
                <w:bCs/>
                <w:sz w:val="26"/>
                <w:szCs w:val="26"/>
              </w:rPr>
            </w:pPr>
            <w:r w:rsidRPr="00E5596C">
              <w:rPr>
                <w:sz w:val="26"/>
                <w:szCs w:val="26"/>
                <w:lang w:val="en-US"/>
              </w:rPr>
              <w:t>0</w:t>
            </w:r>
            <w:r w:rsidRPr="00E5596C">
              <w:rPr>
                <w:sz w:val="26"/>
                <w:szCs w:val="26"/>
              </w:rPr>
              <w:t>1.02</w:t>
            </w:r>
          </w:p>
        </w:tc>
        <w:tc>
          <w:tcPr>
            <w:tcW w:w="2835" w:type="dxa"/>
          </w:tcPr>
          <w:p w14:paraId="25425B03" w14:textId="77777777" w:rsidR="00C92AEB" w:rsidRPr="00BA24CC" w:rsidRDefault="002D398D" w:rsidP="00960431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Контролирует применение строительных материалов, изделий и конструкций </w:t>
            </w:r>
            <w:r>
              <w:rPr>
                <w:color w:val="000000"/>
                <w:sz w:val="26"/>
                <w:szCs w:val="26"/>
              </w:rPr>
              <w:t>при производстве видов (этапов) строительно-монтажных работ</w:t>
            </w:r>
          </w:p>
        </w:tc>
        <w:tc>
          <w:tcPr>
            <w:tcW w:w="1275" w:type="dxa"/>
            <w:vAlign w:val="center"/>
          </w:tcPr>
          <w:p w14:paraId="7DAA516F" w14:textId="77777777" w:rsidR="00C92AEB" w:rsidRPr="00BA24CC" w:rsidRDefault="00B94658" w:rsidP="00A7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92AEB" w:rsidRPr="00BA24CC" w14:paraId="5D4A3626" w14:textId="77777777" w:rsidTr="00643B76">
        <w:tc>
          <w:tcPr>
            <w:tcW w:w="675" w:type="dxa"/>
            <w:vMerge/>
            <w:vAlign w:val="center"/>
          </w:tcPr>
          <w:p w14:paraId="34858833" w14:textId="77777777" w:rsidR="00C92AEB" w:rsidRPr="00BA24CC" w:rsidRDefault="00C92AEB" w:rsidP="00B9465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01C6DA9B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4BD2A20" w14:textId="77777777" w:rsidR="00C92AEB" w:rsidRPr="00E5596C" w:rsidRDefault="00C92AEB" w:rsidP="00A71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805E1D9" w14:textId="77777777" w:rsidR="00C92AEB" w:rsidRPr="00BA24CC" w:rsidRDefault="00C92AEB" w:rsidP="00A713FB">
            <w:pPr>
              <w:jc w:val="center"/>
              <w:rPr>
                <w:bCs/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01.03</w:t>
            </w:r>
          </w:p>
        </w:tc>
        <w:tc>
          <w:tcPr>
            <w:tcW w:w="2835" w:type="dxa"/>
          </w:tcPr>
          <w:p w14:paraId="04B6129C" w14:textId="77777777" w:rsidR="00C92AEB" w:rsidRPr="00BA24CC" w:rsidRDefault="00EB499F" w:rsidP="002D398D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 приемку законченных видов (этапов) строительно-</w:t>
            </w:r>
            <w:r>
              <w:rPr>
                <w:sz w:val="26"/>
                <w:szCs w:val="26"/>
              </w:rPr>
              <w:lastRenderedPageBreak/>
              <w:t>монтажных работ</w:t>
            </w:r>
          </w:p>
        </w:tc>
        <w:tc>
          <w:tcPr>
            <w:tcW w:w="1275" w:type="dxa"/>
            <w:vAlign w:val="center"/>
          </w:tcPr>
          <w:p w14:paraId="57F496CE" w14:textId="77777777" w:rsidR="00C92AEB" w:rsidRPr="00BA24CC" w:rsidRDefault="00B94658" w:rsidP="00A7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</w:tr>
      <w:tr w:rsidR="00C92AEB" w:rsidRPr="00BA24CC" w14:paraId="234563ED" w14:textId="77777777" w:rsidTr="00643B76">
        <w:trPr>
          <w:trHeight w:val="561"/>
        </w:trPr>
        <w:tc>
          <w:tcPr>
            <w:tcW w:w="675" w:type="dxa"/>
            <w:vMerge w:val="restart"/>
            <w:vAlign w:val="center"/>
          </w:tcPr>
          <w:p w14:paraId="030C3D6E" w14:textId="77777777" w:rsidR="00C92AEB" w:rsidRPr="00BA24CC" w:rsidRDefault="00C92AEB" w:rsidP="00B94658">
            <w:pPr>
              <w:jc w:val="center"/>
              <w:rPr>
                <w:bCs/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02</w:t>
            </w:r>
          </w:p>
        </w:tc>
        <w:tc>
          <w:tcPr>
            <w:tcW w:w="2835" w:type="dxa"/>
            <w:vMerge w:val="restart"/>
          </w:tcPr>
          <w:p w14:paraId="079D4E7A" w14:textId="77777777" w:rsidR="00C92AEB" w:rsidRDefault="001113D6" w:rsidP="00C9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 технического надзора</w:t>
            </w:r>
            <w:r w:rsidR="00A713FB">
              <w:rPr>
                <w:sz w:val="26"/>
                <w:szCs w:val="26"/>
              </w:rPr>
              <w:t xml:space="preserve"> за строительством</w:t>
            </w:r>
          </w:p>
          <w:p w14:paraId="38D84390" w14:textId="77777777" w:rsidR="00A713FB" w:rsidRPr="00BA24CC" w:rsidRDefault="00A713FB" w:rsidP="00A713FB">
            <w:pPr>
              <w:rPr>
                <w:bCs/>
                <w:sz w:val="26"/>
                <w:szCs w:val="26"/>
              </w:rPr>
            </w:pPr>
            <w:r w:rsidRPr="0091377E">
              <w:rPr>
                <w:i/>
                <w:color w:val="000000" w:themeColor="text1"/>
                <w:sz w:val="20"/>
                <w:szCs w:val="20"/>
              </w:rPr>
              <w:t>(руководитель технического надзора)</w:t>
            </w:r>
          </w:p>
        </w:tc>
        <w:tc>
          <w:tcPr>
            <w:tcW w:w="1276" w:type="dxa"/>
            <w:vMerge w:val="restart"/>
            <w:vAlign w:val="center"/>
          </w:tcPr>
          <w:p w14:paraId="5BA4C058" w14:textId="77777777" w:rsidR="00C92AEB" w:rsidRPr="00E5596C" w:rsidRDefault="001113D6" w:rsidP="00A7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14:paraId="5A73E71A" w14:textId="77777777" w:rsidR="00C92AEB" w:rsidRPr="00BA24CC" w:rsidRDefault="00C92AEB" w:rsidP="00A713FB">
            <w:pPr>
              <w:jc w:val="center"/>
              <w:rPr>
                <w:bCs/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02.01</w:t>
            </w:r>
          </w:p>
        </w:tc>
        <w:tc>
          <w:tcPr>
            <w:tcW w:w="2835" w:type="dxa"/>
            <w:vAlign w:val="center"/>
          </w:tcPr>
          <w:p w14:paraId="2B75C94E" w14:textId="77777777" w:rsidR="00C92AEB" w:rsidRPr="00BA24CC" w:rsidRDefault="00A2288B" w:rsidP="001A7765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</w:t>
            </w:r>
            <w:r w:rsidR="009E2EF5">
              <w:rPr>
                <w:sz w:val="26"/>
                <w:szCs w:val="26"/>
              </w:rPr>
              <w:t>ует</w:t>
            </w:r>
            <w:r>
              <w:rPr>
                <w:sz w:val="26"/>
                <w:szCs w:val="26"/>
              </w:rPr>
              <w:t xml:space="preserve"> работ</w:t>
            </w:r>
            <w:r w:rsidR="009E2EF5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с заказчиком</w:t>
            </w:r>
          </w:p>
        </w:tc>
        <w:tc>
          <w:tcPr>
            <w:tcW w:w="1275" w:type="dxa"/>
            <w:vAlign w:val="center"/>
          </w:tcPr>
          <w:p w14:paraId="60B88EA6" w14:textId="77777777" w:rsidR="00C92AEB" w:rsidRPr="00BA24CC" w:rsidRDefault="00B94658" w:rsidP="00A7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92AEB" w:rsidRPr="00BA24CC" w14:paraId="0A057F38" w14:textId="77777777" w:rsidTr="00643B76">
        <w:tc>
          <w:tcPr>
            <w:tcW w:w="675" w:type="dxa"/>
            <w:vMerge/>
          </w:tcPr>
          <w:p w14:paraId="38174AF9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0A3FE0F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E5669DA" w14:textId="77777777" w:rsidR="00C92AEB" w:rsidRPr="00E5596C" w:rsidRDefault="00C92AEB" w:rsidP="00C92A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427B952" w14:textId="77777777" w:rsidR="00C92AEB" w:rsidRPr="00BA24CC" w:rsidRDefault="00C92AEB" w:rsidP="00A713FB">
            <w:pPr>
              <w:jc w:val="center"/>
              <w:rPr>
                <w:bCs/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02.02</w:t>
            </w:r>
          </w:p>
        </w:tc>
        <w:tc>
          <w:tcPr>
            <w:tcW w:w="2835" w:type="dxa"/>
          </w:tcPr>
          <w:p w14:paraId="72FD528E" w14:textId="77777777" w:rsidR="00C92AEB" w:rsidRPr="00BA24CC" w:rsidRDefault="00977835" w:rsidP="00EB3805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Организует работу представителей технического надзора</w:t>
            </w:r>
          </w:p>
        </w:tc>
        <w:tc>
          <w:tcPr>
            <w:tcW w:w="1275" w:type="dxa"/>
            <w:vAlign w:val="center"/>
          </w:tcPr>
          <w:p w14:paraId="7B5514A2" w14:textId="77777777" w:rsidR="00C92AEB" w:rsidRPr="00BA24CC" w:rsidRDefault="00B94658" w:rsidP="00A7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92AEB" w:rsidRPr="00BA24CC" w14:paraId="4EB5EDDC" w14:textId="77777777" w:rsidTr="00643B76">
        <w:tc>
          <w:tcPr>
            <w:tcW w:w="675" w:type="dxa"/>
            <w:vMerge/>
          </w:tcPr>
          <w:p w14:paraId="0FEE3E45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1D79603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6A2CCBB" w14:textId="77777777" w:rsidR="00C92AEB" w:rsidRDefault="00C92AEB" w:rsidP="00C92A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E94DB08" w14:textId="77777777" w:rsidR="00C92AEB" w:rsidRPr="00BA24CC" w:rsidRDefault="00C92AEB" w:rsidP="00A7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02.03</w:t>
            </w:r>
          </w:p>
        </w:tc>
        <w:tc>
          <w:tcPr>
            <w:tcW w:w="2835" w:type="dxa"/>
          </w:tcPr>
          <w:p w14:paraId="1FA3851F" w14:textId="77777777" w:rsidR="00C92AEB" w:rsidRPr="00BA24CC" w:rsidRDefault="001A7765" w:rsidP="00960431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Организовывает сдачу объекта в эксплуатацию</w:t>
            </w:r>
          </w:p>
        </w:tc>
        <w:tc>
          <w:tcPr>
            <w:tcW w:w="1275" w:type="dxa"/>
            <w:vAlign w:val="center"/>
          </w:tcPr>
          <w:p w14:paraId="5F36A71D" w14:textId="77777777" w:rsidR="00C92AEB" w:rsidRPr="00BA24CC" w:rsidRDefault="00B94658" w:rsidP="00A7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14:paraId="3472E119" w14:textId="77777777" w:rsidR="00C92AEB" w:rsidRDefault="00C92AEB" w:rsidP="00C92AEB">
      <w:pPr>
        <w:jc w:val="center"/>
        <w:rPr>
          <w:b/>
          <w:sz w:val="30"/>
          <w:szCs w:val="30"/>
        </w:rPr>
      </w:pPr>
    </w:p>
    <w:p w14:paraId="40627B16" w14:textId="77777777" w:rsidR="00C92AEB" w:rsidRPr="002F64EE" w:rsidRDefault="00C92AEB" w:rsidP="00C92AEB">
      <w:pPr>
        <w:tabs>
          <w:tab w:val="right" w:leader="dot" w:pos="9639"/>
        </w:tabs>
        <w:jc w:val="center"/>
        <w:rPr>
          <w:bCs/>
          <w:sz w:val="30"/>
          <w:szCs w:val="30"/>
        </w:rPr>
      </w:pPr>
      <w:r w:rsidRPr="002F64EE">
        <w:rPr>
          <w:bCs/>
          <w:sz w:val="30"/>
          <w:szCs w:val="30"/>
        </w:rPr>
        <w:t>ГЛАВА 3</w:t>
      </w:r>
    </w:p>
    <w:p w14:paraId="1D18BF41" w14:textId="77777777" w:rsidR="00C92AEB" w:rsidRPr="002F64EE" w:rsidRDefault="00C92AEB" w:rsidP="00C92AEB">
      <w:pPr>
        <w:tabs>
          <w:tab w:val="right" w:leader="dot" w:pos="9639"/>
        </w:tabs>
        <w:jc w:val="center"/>
        <w:rPr>
          <w:bCs/>
          <w:sz w:val="30"/>
          <w:szCs w:val="30"/>
        </w:rPr>
      </w:pPr>
      <w:r w:rsidRPr="002F64EE">
        <w:rPr>
          <w:bCs/>
          <w:sz w:val="30"/>
          <w:szCs w:val="30"/>
        </w:rPr>
        <w:t>ХАРАКТЕРИСТИКА ОБОБЩЕННЫХ ТРУДОВЫХ ФУНКЦИЙ</w:t>
      </w:r>
    </w:p>
    <w:p w14:paraId="596DE64C" w14:textId="77777777" w:rsidR="00C92AEB" w:rsidRDefault="00C92AEB" w:rsidP="00C92AEB">
      <w:pPr>
        <w:tabs>
          <w:tab w:val="right" w:leader="dot" w:pos="9639"/>
        </w:tabs>
        <w:rPr>
          <w:sz w:val="30"/>
          <w:szCs w:val="30"/>
        </w:rPr>
      </w:pPr>
    </w:p>
    <w:p w14:paraId="6828C899" w14:textId="77777777" w:rsidR="00C92AEB" w:rsidRDefault="00C92AEB" w:rsidP="00C92AEB">
      <w:pPr>
        <w:tabs>
          <w:tab w:val="right" w:leader="dot" w:pos="9639"/>
        </w:tabs>
        <w:rPr>
          <w:sz w:val="30"/>
          <w:szCs w:val="30"/>
        </w:rPr>
      </w:pPr>
      <w:r w:rsidRPr="009479F5">
        <w:rPr>
          <w:bCs/>
          <w:color w:val="000000"/>
          <w:sz w:val="30"/>
          <w:szCs w:val="30"/>
        </w:rPr>
        <w:t>Код</w:t>
      </w:r>
      <w:r w:rsidR="00776038">
        <w:rPr>
          <w:bCs/>
          <w:color w:val="000000"/>
          <w:sz w:val="30"/>
          <w:szCs w:val="30"/>
          <w:vertAlign w:val="superscript"/>
        </w:rPr>
        <w:t>6</w:t>
      </w:r>
      <w:r w:rsidRPr="008E7146">
        <w:rPr>
          <w:sz w:val="30"/>
          <w:szCs w:val="30"/>
        </w:rPr>
        <w:t xml:space="preserve"> и наименование обобщенной трудовой функции</w:t>
      </w:r>
    </w:p>
    <w:p w14:paraId="7FA4915C" w14:textId="243C9368" w:rsidR="00B94658" w:rsidRDefault="00C92AEB" w:rsidP="00B94658">
      <w:pPr>
        <w:rPr>
          <w:sz w:val="26"/>
          <w:szCs w:val="26"/>
        </w:rPr>
      </w:pPr>
      <w:r w:rsidRPr="005E19F4">
        <w:rPr>
          <w:sz w:val="30"/>
          <w:szCs w:val="30"/>
        </w:rPr>
        <w:t xml:space="preserve">01 </w:t>
      </w:r>
      <w:r w:rsidRPr="00B94658">
        <w:rPr>
          <w:sz w:val="30"/>
          <w:szCs w:val="30"/>
        </w:rPr>
        <w:t>«</w:t>
      </w:r>
      <w:r w:rsidR="00B94658" w:rsidRPr="00B94658">
        <w:rPr>
          <w:sz w:val="30"/>
          <w:szCs w:val="30"/>
        </w:rPr>
        <w:t>Технический надзор за выполнением видов строительно-монтажных работ</w:t>
      </w:r>
      <w:r w:rsidR="00B94658">
        <w:rPr>
          <w:sz w:val="30"/>
          <w:szCs w:val="30"/>
        </w:rPr>
        <w:t>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693"/>
      </w:tblGrid>
      <w:tr w:rsidR="00C92AEB" w:rsidRPr="00095810" w14:paraId="6ACB3DEA" w14:textId="77777777" w:rsidTr="00EF5F4B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602537" w14:textId="77777777" w:rsidR="00C92AEB" w:rsidRPr="00095810" w:rsidRDefault="00C92AEB" w:rsidP="0013477A">
            <w:pPr>
              <w:tabs>
                <w:tab w:val="right" w:leader="dot" w:pos="9639"/>
              </w:tabs>
              <w:spacing w:before="120" w:after="120"/>
              <w:rPr>
                <w:bCs/>
                <w:sz w:val="30"/>
                <w:szCs w:val="30"/>
              </w:rPr>
            </w:pPr>
            <w:r w:rsidRPr="00095810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470" w14:textId="77777777" w:rsidR="00C92AEB" w:rsidRPr="00EF5F4B" w:rsidRDefault="00B94658" w:rsidP="00846C01">
            <w:pPr>
              <w:tabs>
                <w:tab w:val="right" w:leader="dot" w:pos="9639"/>
              </w:tabs>
              <w:jc w:val="center"/>
              <w:rPr>
                <w:bCs/>
                <w:sz w:val="26"/>
                <w:szCs w:val="26"/>
              </w:rPr>
            </w:pPr>
            <w:r w:rsidRPr="00EF5F4B">
              <w:rPr>
                <w:bCs/>
                <w:sz w:val="26"/>
                <w:szCs w:val="26"/>
              </w:rPr>
              <w:t>6</w:t>
            </w:r>
          </w:p>
        </w:tc>
      </w:tr>
    </w:tbl>
    <w:p w14:paraId="121320D0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  <w:bookmarkStart w:id="0" w:name="_Hlk499841156"/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0"/>
        <w:gridCol w:w="5540"/>
        <w:gridCol w:w="1938"/>
      </w:tblGrid>
      <w:tr w:rsidR="00C92AEB" w:rsidRPr="00416EEC" w14:paraId="493573B2" w14:textId="77777777" w:rsidTr="00776038">
        <w:trPr>
          <w:trHeight w:val="236"/>
        </w:trPr>
        <w:tc>
          <w:tcPr>
            <w:tcW w:w="1076" w:type="pct"/>
            <w:vAlign w:val="center"/>
          </w:tcPr>
          <w:p w14:paraId="02DE8722" w14:textId="77777777" w:rsidR="00C92AEB" w:rsidRPr="008973D5" w:rsidRDefault="00776038" w:rsidP="00846C01">
            <w:pPr>
              <w:jc w:val="center"/>
              <w:rPr>
                <w:sz w:val="26"/>
                <w:szCs w:val="26"/>
              </w:rPr>
            </w:pPr>
            <w:r w:rsidRPr="008973D5">
              <w:rPr>
                <w:sz w:val="26"/>
                <w:szCs w:val="26"/>
              </w:rPr>
              <w:t xml:space="preserve">Код </w:t>
            </w:r>
            <w:r w:rsidR="00C92AEB" w:rsidRPr="008973D5">
              <w:rPr>
                <w:sz w:val="26"/>
                <w:szCs w:val="26"/>
              </w:rPr>
              <w:t>ОКЗ</w:t>
            </w:r>
          </w:p>
        </w:tc>
        <w:tc>
          <w:tcPr>
            <w:tcW w:w="2907" w:type="pct"/>
          </w:tcPr>
          <w:p w14:paraId="2DF2E657" w14:textId="77777777" w:rsidR="00C92AEB" w:rsidRPr="008973D5" w:rsidRDefault="00C92AEB" w:rsidP="00846C01">
            <w:pPr>
              <w:jc w:val="center"/>
              <w:rPr>
                <w:sz w:val="26"/>
                <w:szCs w:val="26"/>
              </w:rPr>
            </w:pPr>
            <w:r w:rsidRPr="008973D5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8973D5">
              <w:rPr>
                <w:rFonts w:eastAsia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017" w:type="pct"/>
            <w:vAlign w:val="center"/>
          </w:tcPr>
          <w:p w14:paraId="5A7B59EB" w14:textId="77777777" w:rsidR="00C92AEB" w:rsidRPr="008973D5" w:rsidRDefault="00C92AEB" w:rsidP="00846C01">
            <w:pPr>
              <w:jc w:val="center"/>
              <w:rPr>
                <w:spacing w:val="-4"/>
                <w:sz w:val="26"/>
                <w:szCs w:val="26"/>
              </w:rPr>
            </w:pPr>
            <w:r w:rsidRPr="008973D5">
              <w:rPr>
                <w:sz w:val="26"/>
                <w:szCs w:val="26"/>
              </w:rPr>
              <w:t>Уровень квалификации</w:t>
            </w:r>
            <w:r w:rsidRPr="008973D5">
              <w:rPr>
                <w:sz w:val="26"/>
                <w:szCs w:val="26"/>
                <w:vertAlign w:val="superscript"/>
              </w:rPr>
              <w:t>4</w:t>
            </w:r>
          </w:p>
        </w:tc>
      </w:tr>
      <w:tr w:rsidR="009C4301" w:rsidRPr="00416EEC" w14:paraId="7BE3E933" w14:textId="77777777" w:rsidTr="00776038">
        <w:tc>
          <w:tcPr>
            <w:tcW w:w="1076" w:type="pct"/>
            <w:vAlign w:val="center"/>
          </w:tcPr>
          <w:p w14:paraId="22A46003" w14:textId="77777777" w:rsidR="009C4301" w:rsidRPr="00416EEC" w:rsidRDefault="00B94658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2142-015</w:t>
            </w:r>
          </w:p>
        </w:tc>
        <w:tc>
          <w:tcPr>
            <w:tcW w:w="2907" w:type="pct"/>
            <w:vAlign w:val="center"/>
          </w:tcPr>
          <w:p w14:paraId="17041F98" w14:textId="77777777" w:rsidR="009C4301" w:rsidRPr="00416EEC" w:rsidRDefault="00B94658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техническому надзору</w:t>
            </w:r>
          </w:p>
        </w:tc>
        <w:tc>
          <w:tcPr>
            <w:tcW w:w="1017" w:type="pct"/>
          </w:tcPr>
          <w:p w14:paraId="143CCF28" w14:textId="77777777" w:rsidR="009C4301" w:rsidRPr="00416EEC" w:rsidRDefault="00B94658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71764827" w14:textId="77777777" w:rsidR="00C92AEB" w:rsidRPr="00E5596C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775"/>
      </w:tblGrid>
      <w:tr w:rsidR="0091377E" w:rsidRPr="00E5596C" w14:paraId="601E1CE9" w14:textId="77777777" w:rsidTr="00EF5F4B">
        <w:trPr>
          <w:trHeight w:val="6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AFF78" w14:textId="77777777" w:rsidR="0091377E" w:rsidRPr="00E5596C" w:rsidRDefault="0091377E" w:rsidP="0091377E">
            <w:pPr>
              <w:widowControl w:val="0"/>
              <w:suppressAutoHyphens/>
              <w:rPr>
                <w:sz w:val="26"/>
                <w:szCs w:val="26"/>
              </w:rPr>
            </w:pPr>
            <w:r w:rsidRPr="00095810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3F0DA" w14:textId="77777777" w:rsidR="0091377E" w:rsidRPr="0091377E" w:rsidRDefault="0091377E" w:rsidP="0091377E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 w:rsidRPr="0091377E">
              <w:rPr>
                <w:color w:val="000000" w:themeColor="text1"/>
                <w:sz w:val="26"/>
                <w:szCs w:val="26"/>
              </w:rPr>
              <w:t>1. Высшее техническое образование;</w:t>
            </w:r>
          </w:p>
          <w:p w14:paraId="1784E3A6" w14:textId="7A2B7D96" w:rsidR="0091377E" w:rsidRPr="00960431" w:rsidRDefault="0091377E" w:rsidP="0091377E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1377E">
              <w:rPr>
                <w:color w:val="000000" w:themeColor="text1"/>
                <w:sz w:val="26"/>
                <w:szCs w:val="26"/>
              </w:rPr>
              <w:t>2. Среднее специальное (техническое) образование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91377E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92AEB" w:rsidRPr="00E5596C" w14:paraId="70400B25" w14:textId="77777777" w:rsidTr="00846C01">
        <w:trPr>
          <w:trHeight w:val="5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80D07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095810">
              <w:rPr>
                <w:sz w:val="26"/>
                <w:szCs w:val="26"/>
              </w:rPr>
              <w:t xml:space="preserve">Требования к </w:t>
            </w:r>
            <w:r>
              <w:rPr>
                <w:sz w:val="26"/>
                <w:szCs w:val="26"/>
              </w:rPr>
              <w:t>стажу</w:t>
            </w:r>
            <w:r w:rsidRPr="00095810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EF791" w14:textId="717DCBA4" w:rsidR="008973D5" w:rsidRDefault="008973D5" w:rsidP="00DB6CAC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60431">
              <w:rPr>
                <w:sz w:val="26"/>
                <w:szCs w:val="26"/>
              </w:rPr>
              <w:t>.  Среднее специальное (техническое) образование - не менее пяти лет в строительстве по виду профессиональной деятельности</w:t>
            </w:r>
            <w:r>
              <w:rPr>
                <w:sz w:val="26"/>
                <w:szCs w:val="26"/>
              </w:rPr>
              <w:t>;</w:t>
            </w:r>
          </w:p>
          <w:p w14:paraId="102B82A7" w14:textId="6F82761E" w:rsidR="00DB6CAC" w:rsidRPr="00960431" w:rsidRDefault="008973D5" w:rsidP="00DB6CAC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6CAC" w:rsidRPr="00960431">
              <w:rPr>
                <w:sz w:val="26"/>
                <w:szCs w:val="26"/>
              </w:rPr>
              <w:t xml:space="preserve">. Высшее техническое образование </w:t>
            </w:r>
            <w:r w:rsidR="00EF5F4B" w:rsidRPr="00E5596C">
              <w:rPr>
                <w:sz w:val="26"/>
                <w:szCs w:val="26"/>
              </w:rPr>
              <w:t>–</w:t>
            </w:r>
            <w:r w:rsidR="00DB6CAC" w:rsidRPr="00960431">
              <w:rPr>
                <w:sz w:val="26"/>
                <w:szCs w:val="26"/>
              </w:rPr>
              <w:t xml:space="preserve"> н</w:t>
            </w:r>
            <w:r w:rsidR="00C92AEB" w:rsidRPr="00960431">
              <w:rPr>
                <w:sz w:val="26"/>
                <w:szCs w:val="26"/>
              </w:rPr>
              <w:t xml:space="preserve">е менее </w:t>
            </w:r>
            <w:r w:rsidR="00DB6CAC" w:rsidRPr="00960431">
              <w:rPr>
                <w:sz w:val="26"/>
                <w:szCs w:val="26"/>
              </w:rPr>
              <w:t>трех</w:t>
            </w:r>
            <w:r w:rsidR="00C92AEB" w:rsidRPr="00960431">
              <w:rPr>
                <w:sz w:val="26"/>
                <w:szCs w:val="26"/>
              </w:rPr>
              <w:t xml:space="preserve"> лет в строительстве по виду профессиональной деятельности</w:t>
            </w:r>
            <w:r w:rsidR="000F4701">
              <w:rPr>
                <w:sz w:val="26"/>
                <w:szCs w:val="26"/>
              </w:rPr>
              <w:t>.</w:t>
            </w:r>
          </w:p>
        </w:tc>
      </w:tr>
      <w:tr w:rsidR="00C92AEB" w:rsidRPr="00E5596C" w14:paraId="692FF671" w14:textId="77777777" w:rsidTr="00846C01">
        <w:trPr>
          <w:trHeight w:val="5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87969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AB72F8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68B6F" w14:textId="77777777" w:rsidR="00C92AEB" w:rsidRPr="00960431" w:rsidRDefault="00C92AEB" w:rsidP="00DB6CAC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60431">
              <w:rPr>
                <w:sz w:val="26"/>
                <w:szCs w:val="26"/>
              </w:rPr>
              <w:t xml:space="preserve">Квалификационный аттестат </w:t>
            </w:r>
            <w:r w:rsidR="004D543E" w:rsidRPr="00960431">
              <w:rPr>
                <w:sz w:val="26"/>
                <w:szCs w:val="26"/>
              </w:rPr>
              <w:t>Министерства архитектуры и строительства</w:t>
            </w:r>
            <w:r w:rsidRPr="00960431">
              <w:rPr>
                <w:sz w:val="26"/>
                <w:szCs w:val="26"/>
              </w:rPr>
              <w:t xml:space="preserve"> по виду деятельности в области строительства «Оказание инженерных услуг при осуществлении деятельности в области строительства объектов» по специализации аттестации «</w:t>
            </w:r>
            <w:r w:rsidR="00DB6CAC" w:rsidRPr="00960431">
              <w:rPr>
                <w:sz w:val="26"/>
                <w:szCs w:val="26"/>
              </w:rPr>
              <w:t>Инженер по техническому надзору за строительством</w:t>
            </w:r>
            <w:r w:rsidRPr="00960431">
              <w:rPr>
                <w:sz w:val="26"/>
                <w:szCs w:val="26"/>
              </w:rPr>
              <w:t>»</w:t>
            </w:r>
          </w:p>
        </w:tc>
      </w:tr>
    </w:tbl>
    <w:p w14:paraId="700E3413" w14:textId="77777777" w:rsidR="00960431" w:rsidRDefault="00960431" w:rsidP="00C92AEB">
      <w:pPr>
        <w:widowControl w:val="0"/>
        <w:suppressAutoHyphens/>
        <w:jc w:val="both"/>
        <w:rPr>
          <w:sz w:val="30"/>
          <w:szCs w:val="30"/>
        </w:rPr>
      </w:pPr>
    </w:p>
    <w:p w14:paraId="6BF0B3BC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  <w:r w:rsidRPr="00E5596C">
        <w:rPr>
          <w:sz w:val="30"/>
          <w:szCs w:val="30"/>
        </w:rPr>
        <w:t>Трудовая функция</w:t>
      </w:r>
    </w:p>
    <w:p w14:paraId="0C2C36CD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521"/>
        <w:gridCol w:w="1729"/>
      </w:tblGrid>
      <w:tr w:rsidR="00C92AEB" w:rsidRPr="00E21044" w14:paraId="30142EA3" w14:textId="77777777" w:rsidTr="0096043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018F" w14:textId="77777777" w:rsidR="00C92AEB" w:rsidRPr="00E21044" w:rsidRDefault="00C92AEB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8F6E" w14:textId="77777777" w:rsidR="00C92AEB" w:rsidRPr="003E3554" w:rsidRDefault="002D398D" w:rsidP="00846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Осуществляет контроль выполнения </w:t>
            </w:r>
            <w:r>
              <w:rPr>
                <w:color w:val="000000"/>
                <w:sz w:val="26"/>
                <w:szCs w:val="26"/>
              </w:rPr>
              <w:t xml:space="preserve">видов (этапов) </w:t>
            </w:r>
            <w:r>
              <w:rPr>
                <w:sz w:val="26"/>
                <w:szCs w:val="26"/>
              </w:rPr>
              <w:t>строительно-монтажных работ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6FEA" w14:textId="77777777" w:rsidR="00C92AEB" w:rsidRPr="00E21044" w:rsidRDefault="00960431" w:rsidP="0096043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114DF9C3" w14:textId="77777777" w:rsidR="00C92AEB" w:rsidRPr="000565E5" w:rsidRDefault="00C92AEB" w:rsidP="00C92AEB">
      <w:pPr>
        <w:ind w:right="-142"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8"/>
        <w:gridCol w:w="6691"/>
      </w:tblGrid>
      <w:tr w:rsidR="00C875EF" w:rsidRPr="00E5596C" w14:paraId="76EE64C2" w14:textId="77777777" w:rsidTr="0090628A">
        <w:trPr>
          <w:trHeight w:val="64"/>
        </w:trPr>
        <w:tc>
          <w:tcPr>
            <w:tcW w:w="2948" w:type="dxa"/>
            <w:vMerge w:val="restart"/>
            <w:tcBorders>
              <w:right w:val="single" w:sz="4" w:space="0" w:color="auto"/>
            </w:tcBorders>
          </w:tcPr>
          <w:p w14:paraId="77735972" w14:textId="77777777" w:rsidR="00C875EF" w:rsidRDefault="00C875EF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Трудовые действия</w:t>
            </w:r>
          </w:p>
          <w:p w14:paraId="1F3B5FAE" w14:textId="77777777" w:rsidR="00C875EF" w:rsidRPr="00E5596C" w:rsidRDefault="00C875EF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далее – </w:t>
            </w:r>
            <w:r w:rsidRPr="00E5596C">
              <w:rPr>
                <w:sz w:val="26"/>
                <w:szCs w:val="26"/>
              </w:rPr>
              <w:t>ТД)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43D25407" w14:textId="77777777" w:rsidR="00C875EF" w:rsidRPr="00795632" w:rsidRDefault="002A6952" w:rsidP="002A69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Проверяет соблюдение установленных требований</w:t>
            </w:r>
            <w:r w:rsidR="00DD3DCD" w:rsidRPr="0079563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 качеству и объемам </w:t>
            </w:r>
            <w:r>
              <w:rPr>
                <w:color w:val="000000"/>
                <w:sz w:val="26"/>
                <w:szCs w:val="26"/>
              </w:rPr>
              <w:t xml:space="preserve">видов (этапов) </w:t>
            </w:r>
            <w:r>
              <w:rPr>
                <w:sz w:val="26"/>
                <w:szCs w:val="26"/>
              </w:rPr>
              <w:t>строительно-монтажных работ</w:t>
            </w:r>
            <w:r w:rsidR="00DD3DCD" w:rsidRPr="00795632">
              <w:rPr>
                <w:sz w:val="26"/>
                <w:szCs w:val="26"/>
              </w:rPr>
              <w:t xml:space="preserve"> </w:t>
            </w:r>
          </w:p>
        </w:tc>
      </w:tr>
      <w:tr w:rsidR="00C875EF" w:rsidRPr="00E5596C" w14:paraId="3B5F402E" w14:textId="77777777" w:rsidTr="0091377E">
        <w:trPr>
          <w:trHeight w:val="274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329C6CF9" w14:textId="77777777" w:rsidR="00C875EF" w:rsidRPr="00E5596C" w:rsidRDefault="00C875EF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360D6818" w14:textId="586427C5" w:rsidR="00C875EF" w:rsidRPr="00795632" w:rsidRDefault="00EF5F4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C875EF" w:rsidRPr="00795632">
              <w:rPr>
                <w:sz w:val="26"/>
                <w:szCs w:val="26"/>
              </w:rPr>
              <w:t>частвует в освидетельствовании срытых работ</w:t>
            </w:r>
          </w:p>
        </w:tc>
      </w:tr>
      <w:tr w:rsidR="00CB1C6D" w:rsidRPr="00E5596C" w14:paraId="5401979A" w14:textId="77777777" w:rsidTr="0090628A">
        <w:trPr>
          <w:trHeight w:val="585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502DE7EC" w14:textId="77777777" w:rsidR="00CB1C6D" w:rsidRPr="00E5596C" w:rsidRDefault="00CB1C6D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0C271FF4" w14:textId="37BD1EC7" w:rsidR="00CB1C6D" w:rsidRPr="00795632" w:rsidRDefault="00EF5F4B" w:rsidP="00CB1C6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CB1C6D" w:rsidRPr="00CB1C6D">
              <w:rPr>
                <w:sz w:val="26"/>
                <w:szCs w:val="26"/>
              </w:rPr>
              <w:t xml:space="preserve">частвует в </w:t>
            </w:r>
            <w:r w:rsidR="00CB1C6D">
              <w:rPr>
                <w:sz w:val="26"/>
                <w:szCs w:val="26"/>
              </w:rPr>
              <w:t>рассмотрении изменений проектных решений</w:t>
            </w:r>
          </w:p>
        </w:tc>
      </w:tr>
      <w:tr w:rsidR="00C875EF" w:rsidRPr="00E5596C" w14:paraId="47133BCB" w14:textId="77777777" w:rsidTr="0090628A">
        <w:trPr>
          <w:trHeight w:val="585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5C21BF1E" w14:textId="77777777" w:rsidR="00C875EF" w:rsidRPr="00E5596C" w:rsidRDefault="00C875EF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15ADC961" w14:textId="1116928C" w:rsidR="00C875EF" w:rsidRPr="00795632" w:rsidRDefault="00EF5F4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C875EF" w:rsidRPr="00795632">
              <w:rPr>
                <w:sz w:val="26"/>
                <w:szCs w:val="26"/>
              </w:rPr>
              <w:t>иксирует результаты проверки в журнале производства работ</w:t>
            </w:r>
          </w:p>
        </w:tc>
      </w:tr>
      <w:tr w:rsidR="00C875EF" w:rsidRPr="00E5596C" w14:paraId="7E2CBC27" w14:textId="77777777" w:rsidTr="0090628A">
        <w:trPr>
          <w:trHeight w:val="365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47E9C55E" w14:textId="77777777" w:rsidR="00C875EF" w:rsidRPr="00E5596C" w:rsidRDefault="00C875EF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6E459331" w14:textId="7AA67626" w:rsidR="00C875EF" w:rsidRPr="00795632" w:rsidRDefault="00EF5F4B" w:rsidP="00DB19F3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875EF" w:rsidRPr="00795632">
              <w:rPr>
                <w:sz w:val="26"/>
                <w:szCs w:val="26"/>
              </w:rPr>
              <w:t>ает рекомендации по устранению выявленных дефектов</w:t>
            </w:r>
          </w:p>
        </w:tc>
      </w:tr>
      <w:tr w:rsidR="00C875EF" w:rsidRPr="00E5596C" w14:paraId="2D0E20AD" w14:textId="77777777" w:rsidTr="0090628A">
        <w:trPr>
          <w:trHeight w:val="585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153B2007" w14:textId="77777777" w:rsidR="00C875EF" w:rsidRPr="00E5596C" w:rsidRDefault="00C875EF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184869C3" w14:textId="738D290A" w:rsidR="00C875EF" w:rsidRPr="00795632" w:rsidRDefault="00EF5F4B" w:rsidP="00DB19F3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C875EF" w:rsidRPr="00795632">
              <w:rPr>
                <w:sz w:val="26"/>
                <w:szCs w:val="26"/>
              </w:rPr>
              <w:t>станавливает сроки по устранению выявленных дефектов и контролирует их выполнение</w:t>
            </w:r>
          </w:p>
        </w:tc>
      </w:tr>
      <w:tr w:rsidR="00E82111" w:rsidRPr="00E5596C" w14:paraId="6ADA13BF" w14:textId="77777777" w:rsidTr="0090628A">
        <w:trPr>
          <w:trHeight w:val="585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12086797" w14:textId="77777777" w:rsidR="00E82111" w:rsidRPr="00E5596C" w:rsidRDefault="00E82111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677ABE0E" w14:textId="1C6E2E0C" w:rsidR="00E82111" w:rsidRPr="00795632" w:rsidRDefault="00EF5F4B" w:rsidP="00DB19F3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82111" w:rsidRPr="00795632">
              <w:rPr>
                <w:sz w:val="26"/>
                <w:szCs w:val="26"/>
              </w:rPr>
              <w:t>изирует акты сдачи-приемки выполненных работ в части подтверждения объемов выполнения строительных работ</w:t>
            </w:r>
          </w:p>
        </w:tc>
      </w:tr>
      <w:tr w:rsidR="00C875EF" w:rsidRPr="00E5596C" w14:paraId="1AF768D2" w14:textId="77777777" w:rsidTr="0090628A">
        <w:trPr>
          <w:trHeight w:val="317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4B347F78" w14:textId="77777777" w:rsidR="00C875EF" w:rsidRPr="00E5596C" w:rsidRDefault="00C875EF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380B0CD0" w14:textId="1749904C" w:rsidR="00C875EF" w:rsidRPr="00795632" w:rsidRDefault="00EF5F4B" w:rsidP="00DD3DC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875EF" w:rsidRPr="00795632">
              <w:rPr>
                <w:sz w:val="26"/>
                <w:szCs w:val="26"/>
              </w:rPr>
              <w:t xml:space="preserve">оставляет </w:t>
            </w:r>
            <w:r w:rsidR="00CB1C6D">
              <w:rPr>
                <w:sz w:val="26"/>
                <w:szCs w:val="26"/>
              </w:rPr>
              <w:t xml:space="preserve">исполнительную и учетную </w:t>
            </w:r>
            <w:r w:rsidR="00C875EF" w:rsidRPr="00795632">
              <w:rPr>
                <w:sz w:val="26"/>
                <w:szCs w:val="26"/>
              </w:rPr>
              <w:t>документацию установленно</w:t>
            </w:r>
            <w:r w:rsidR="00DD3DCD" w:rsidRPr="00795632">
              <w:rPr>
                <w:sz w:val="26"/>
                <w:szCs w:val="26"/>
              </w:rPr>
              <w:t>й</w:t>
            </w:r>
            <w:r w:rsidR="00C875EF" w:rsidRPr="00795632">
              <w:rPr>
                <w:sz w:val="26"/>
                <w:szCs w:val="26"/>
              </w:rPr>
              <w:t xml:space="preserve"> формы</w:t>
            </w:r>
          </w:p>
        </w:tc>
      </w:tr>
      <w:tr w:rsidR="00C92AEB" w:rsidRPr="00E5596C" w14:paraId="03829EB1" w14:textId="77777777" w:rsidTr="0090628A">
        <w:tc>
          <w:tcPr>
            <w:tcW w:w="2948" w:type="dxa"/>
            <w:vMerge w:val="restart"/>
            <w:tcBorders>
              <w:right w:val="single" w:sz="4" w:space="0" w:color="auto"/>
            </w:tcBorders>
          </w:tcPr>
          <w:p w14:paraId="207D114A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умениям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790D04EB" w14:textId="77777777" w:rsidR="00C92AEB" w:rsidRPr="00E5596C" w:rsidRDefault="002A6952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Анализировать соблюдение установленных требований</w:t>
            </w:r>
            <w:r w:rsidRPr="0079563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 качеству и объемам </w:t>
            </w:r>
            <w:r>
              <w:rPr>
                <w:color w:val="000000"/>
                <w:sz w:val="26"/>
                <w:szCs w:val="26"/>
              </w:rPr>
              <w:t xml:space="preserve">видов (этапов) </w:t>
            </w:r>
            <w:r>
              <w:rPr>
                <w:sz w:val="26"/>
                <w:szCs w:val="26"/>
              </w:rPr>
              <w:t>строительно-монтажных работ</w:t>
            </w:r>
          </w:p>
        </w:tc>
      </w:tr>
      <w:tr w:rsidR="00C92AEB" w:rsidRPr="00E5596C" w14:paraId="02EEF47D" w14:textId="77777777" w:rsidTr="0090628A"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450E8E65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5A7984F8" w14:textId="77777777" w:rsidR="00C92AEB" w:rsidRPr="00094317" w:rsidRDefault="002A6952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анализировать качество выполнения </w:t>
            </w:r>
            <w:r w:rsidRPr="00795632">
              <w:rPr>
                <w:sz w:val="26"/>
                <w:szCs w:val="26"/>
              </w:rPr>
              <w:t>срытых работ</w:t>
            </w:r>
          </w:p>
        </w:tc>
      </w:tr>
      <w:tr w:rsidR="00CB1C6D" w:rsidRPr="00E5596C" w14:paraId="0CD178F3" w14:textId="77777777" w:rsidTr="0090628A"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24262372" w14:textId="77777777" w:rsidR="00CB1C6D" w:rsidRPr="00E5596C" w:rsidRDefault="00CB1C6D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662AA38E" w14:textId="77777777" w:rsidR="00CB1C6D" w:rsidRDefault="00CB1C6D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анализировать изменения проектных решений</w:t>
            </w:r>
          </w:p>
        </w:tc>
      </w:tr>
      <w:tr w:rsidR="00C92AEB" w:rsidRPr="00E5596C" w14:paraId="389015BB" w14:textId="77777777" w:rsidTr="0090628A"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5B19A724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022DF802" w14:textId="77777777" w:rsidR="00C92AEB" w:rsidRPr="00094317" w:rsidRDefault="00584FBF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выявлять дефекты и разрабатывать меры по их устранению</w:t>
            </w:r>
          </w:p>
        </w:tc>
      </w:tr>
      <w:tr w:rsidR="00C92AEB" w:rsidRPr="00E5596C" w14:paraId="7D5E7638" w14:textId="77777777" w:rsidTr="0090628A"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0A9E78D6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7C8E624F" w14:textId="77777777" w:rsidR="00C92AEB" w:rsidRPr="00094317" w:rsidRDefault="00584FBF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требования к оформлению исполнительной и учетной документации</w:t>
            </w:r>
          </w:p>
        </w:tc>
      </w:tr>
      <w:tr w:rsidR="00C92AEB" w:rsidRPr="00E5596C" w14:paraId="3A58DA29" w14:textId="77777777" w:rsidTr="0090628A">
        <w:trPr>
          <w:trHeight w:val="273"/>
        </w:trPr>
        <w:tc>
          <w:tcPr>
            <w:tcW w:w="2948" w:type="dxa"/>
            <w:vMerge w:val="restart"/>
            <w:tcBorders>
              <w:right w:val="single" w:sz="4" w:space="0" w:color="auto"/>
            </w:tcBorders>
          </w:tcPr>
          <w:p w14:paraId="2BEA368F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знаниям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533BDB4C" w14:textId="77777777" w:rsidR="00C92AEB" w:rsidRPr="00883813" w:rsidRDefault="00CB1C6D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Технологию производства строительно-монтажных работ</w:t>
            </w:r>
          </w:p>
        </w:tc>
      </w:tr>
      <w:tr w:rsidR="00C92AEB" w:rsidRPr="00E5596C" w14:paraId="1BF966F4" w14:textId="77777777" w:rsidTr="0090628A">
        <w:trPr>
          <w:trHeight w:val="273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7DB631C7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51A0AC28" w14:textId="77777777" w:rsidR="00C92AEB" w:rsidRPr="00A47A99" w:rsidRDefault="00CB1C6D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методы контроля качества выполнения строительно-монтажных работ</w:t>
            </w:r>
          </w:p>
        </w:tc>
      </w:tr>
      <w:tr w:rsidR="0012158E" w:rsidRPr="00E5596C" w14:paraId="5C30CBBE" w14:textId="77777777" w:rsidTr="0090628A">
        <w:trPr>
          <w:trHeight w:val="273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49EF721C" w14:textId="77777777" w:rsidR="0012158E" w:rsidRPr="00E5596C" w:rsidRDefault="0012158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01F9835A" w14:textId="77777777" w:rsidR="0012158E" w:rsidRDefault="0012158E" w:rsidP="0012158E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методы контроля качества выполнения скрытых работ</w:t>
            </w:r>
          </w:p>
        </w:tc>
      </w:tr>
      <w:tr w:rsidR="00090B8E" w:rsidRPr="00E5596C" w14:paraId="44A11420" w14:textId="77777777" w:rsidTr="0090628A">
        <w:trPr>
          <w:trHeight w:val="273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57050CC5" w14:textId="77777777" w:rsidR="00090B8E" w:rsidRPr="00E5596C" w:rsidRDefault="00090B8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77C7BCC0" w14:textId="77777777" w:rsidR="00090B8E" w:rsidRDefault="00090B8E" w:rsidP="0012158E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методы фото и видео фиксации выполнения работ</w:t>
            </w:r>
          </w:p>
        </w:tc>
      </w:tr>
      <w:tr w:rsidR="00C92AEB" w:rsidRPr="00E5596C" w14:paraId="1F1A4B66" w14:textId="77777777" w:rsidTr="0090628A">
        <w:trPr>
          <w:trHeight w:val="273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728DEB8F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4992C848" w14:textId="77777777" w:rsidR="00C92AEB" w:rsidRPr="00A47A99" w:rsidRDefault="00CB1C6D" w:rsidP="00CB1C6D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порядок внесения изменений в проектно-сметную документацию</w:t>
            </w:r>
          </w:p>
        </w:tc>
      </w:tr>
      <w:tr w:rsidR="00C92AEB" w:rsidRPr="00E5596C" w14:paraId="79DA6DF5" w14:textId="77777777" w:rsidTr="0090628A">
        <w:trPr>
          <w:trHeight w:val="273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14:paraId="4ECB4858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67A32BF6" w14:textId="77777777" w:rsidR="00C92AEB" w:rsidRPr="00A47A99" w:rsidRDefault="00CB1C6D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порядок ведения установленной исполнительной и учетной документации</w:t>
            </w:r>
          </w:p>
        </w:tc>
      </w:tr>
      <w:tr w:rsidR="00C92AEB" w:rsidRPr="00E5596C" w14:paraId="69FB82C8" w14:textId="77777777" w:rsidTr="0090628A">
        <w:tc>
          <w:tcPr>
            <w:tcW w:w="2948" w:type="dxa"/>
            <w:tcBorders>
              <w:right w:val="single" w:sz="4" w:space="0" w:color="auto"/>
            </w:tcBorders>
          </w:tcPr>
          <w:p w14:paraId="4BB937EE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  <w:lang w:val="en-US"/>
              </w:rPr>
            </w:pPr>
            <w:r w:rsidRPr="00E5596C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1BA37CE8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–</w:t>
            </w:r>
          </w:p>
        </w:tc>
      </w:tr>
    </w:tbl>
    <w:p w14:paraId="70D51CD4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p w14:paraId="3ABFD99E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  <w:r w:rsidRPr="00E5596C">
        <w:rPr>
          <w:sz w:val="30"/>
          <w:szCs w:val="30"/>
        </w:rPr>
        <w:t>Трудовая функция</w:t>
      </w:r>
      <w:r>
        <w:rPr>
          <w:sz w:val="30"/>
          <w:szCs w:val="30"/>
        </w:rPr>
        <w:t xml:space="preserve"> </w:t>
      </w:r>
    </w:p>
    <w:p w14:paraId="6D0C4BC0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"/>
        <w:gridCol w:w="7513"/>
        <w:gridCol w:w="1162"/>
      </w:tblGrid>
      <w:tr w:rsidR="00C92AEB" w:rsidRPr="00E21044" w14:paraId="28FBE61A" w14:textId="77777777" w:rsidTr="0090628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FE4A" w14:textId="77777777" w:rsidR="00C92AEB" w:rsidRPr="00E21044" w:rsidRDefault="00C92AEB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01F9" w14:textId="77777777" w:rsidR="00C92AEB" w:rsidRPr="00E531E4" w:rsidRDefault="00EB3805" w:rsidP="00846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Контролирует применение строительных материалов, изделий и конструкций</w:t>
            </w:r>
            <w:r w:rsidR="002D398D">
              <w:rPr>
                <w:sz w:val="26"/>
                <w:szCs w:val="26"/>
              </w:rPr>
              <w:t xml:space="preserve"> </w:t>
            </w:r>
            <w:r w:rsidR="002D398D">
              <w:rPr>
                <w:color w:val="000000"/>
                <w:sz w:val="26"/>
                <w:szCs w:val="26"/>
              </w:rPr>
              <w:t>при производстве видов (этапов) строительно-монтажных работ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83ED" w14:textId="77777777" w:rsidR="00C92AEB" w:rsidRPr="00E21044" w:rsidRDefault="00EB3805" w:rsidP="00EB380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62B74677" w14:textId="77777777" w:rsidR="00C92AEB" w:rsidRPr="00883813" w:rsidRDefault="00C92AEB" w:rsidP="00C92AEB">
      <w:pPr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6832"/>
      </w:tblGrid>
      <w:tr w:rsidR="00C92AEB" w:rsidRPr="00E5596C" w14:paraId="6B2D4392" w14:textId="77777777" w:rsidTr="0090628A">
        <w:trPr>
          <w:trHeight w:val="274"/>
        </w:trPr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2C1726F6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ТД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0F3E7C25" w14:textId="77777777" w:rsidR="00C92AEB" w:rsidRPr="00E5596C" w:rsidRDefault="00DD3DCD" w:rsidP="00090B8E">
            <w:pPr>
              <w:widowControl w:val="0"/>
              <w:suppressAutoHyphens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Проверяет </w:t>
            </w:r>
            <w:r w:rsidR="00863A0B">
              <w:rPr>
                <w:color w:val="000000"/>
                <w:sz w:val="26"/>
                <w:szCs w:val="26"/>
              </w:rPr>
              <w:t>соблюдение установленных норм и требований к качеству, количеству и наименованиям строительных материалов, изделий</w:t>
            </w:r>
            <w:r w:rsidR="00090B8E">
              <w:rPr>
                <w:color w:val="000000"/>
                <w:sz w:val="26"/>
                <w:szCs w:val="26"/>
              </w:rPr>
              <w:t xml:space="preserve"> и</w:t>
            </w:r>
            <w:r w:rsidR="00863A0B">
              <w:rPr>
                <w:color w:val="000000"/>
                <w:sz w:val="26"/>
                <w:szCs w:val="26"/>
              </w:rPr>
              <w:t xml:space="preserve"> конструкций, используемых при производстве видов (этапов) строительно-монтажных работ</w:t>
            </w:r>
          </w:p>
        </w:tc>
      </w:tr>
      <w:tr w:rsidR="00C92AEB" w:rsidRPr="00E5596C" w14:paraId="51119651" w14:textId="77777777" w:rsidTr="0090628A">
        <w:trPr>
          <w:trHeight w:val="27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428637B8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214551A" w14:textId="124EBA7F" w:rsidR="00C92AEB" w:rsidRPr="00E5596C" w:rsidRDefault="00EF5F4B" w:rsidP="00090B8E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63A0B">
              <w:rPr>
                <w:sz w:val="26"/>
                <w:szCs w:val="26"/>
              </w:rPr>
              <w:t>роверяет соблюдение установленных норм и правил складирования и хранения строительных материалов, изделий</w:t>
            </w:r>
            <w:r w:rsidR="00090B8E">
              <w:rPr>
                <w:sz w:val="26"/>
                <w:szCs w:val="26"/>
              </w:rPr>
              <w:t xml:space="preserve"> и</w:t>
            </w:r>
            <w:r w:rsidR="00863A0B">
              <w:rPr>
                <w:sz w:val="26"/>
                <w:szCs w:val="26"/>
              </w:rPr>
              <w:t xml:space="preserve"> конструкций</w:t>
            </w:r>
            <w:r w:rsidR="00090B8E">
              <w:rPr>
                <w:sz w:val="26"/>
                <w:szCs w:val="26"/>
              </w:rPr>
              <w:t>,</w:t>
            </w:r>
            <w:r w:rsidR="00B201BE">
              <w:rPr>
                <w:sz w:val="26"/>
                <w:szCs w:val="26"/>
              </w:rPr>
              <w:t xml:space="preserve"> используемых при производстве </w:t>
            </w:r>
            <w:r w:rsidR="00B201BE">
              <w:rPr>
                <w:sz w:val="26"/>
                <w:szCs w:val="26"/>
              </w:rPr>
              <w:lastRenderedPageBreak/>
              <w:t>видов (этапов) строительно-монтажных работ</w:t>
            </w:r>
          </w:p>
        </w:tc>
      </w:tr>
      <w:tr w:rsidR="00C92AEB" w:rsidRPr="00E5596C" w14:paraId="0243BA10" w14:textId="77777777" w:rsidTr="0090628A">
        <w:trPr>
          <w:trHeight w:val="27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2AC09365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8E347BC" w14:textId="5130F980" w:rsidR="00C92AEB" w:rsidRPr="00E5596C" w:rsidRDefault="00EF5F4B" w:rsidP="00AB0B15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B0B15">
              <w:rPr>
                <w:sz w:val="26"/>
                <w:szCs w:val="26"/>
              </w:rPr>
              <w:t xml:space="preserve">ринимает участие в согласовании </w:t>
            </w:r>
            <w:r w:rsidR="00B201BE">
              <w:rPr>
                <w:sz w:val="26"/>
                <w:szCs w:val="26"/>
              </w:rPr>
              <w:t>замен</w:t>
            </w:r>
            <w:r w:rsidR="00AB0B15">
              <w:rPr>
                <w:sz w:val="26"/>
                <w:szCs w:val="26"/>
              </w:rPr>
              <w:t xml:space="preserve">ы используемых </w:t>
            </w:r>
            <w:r w:rsidR="00B201BE">
              <w:rPr>
                <w:sz w:val="26"/>
                <w:szCs w:val="26"/>
              </w:rPr>
              <w:t>материалов</w:t>
            </w:r>
            <w:r w:rsidR="00AB0B15">
              <w:rPr>
                <w:sz w:val="26"/>
                <w:szCs w:val="26"/>
              </w:rPr>
              <w:t>, изделий, конструкций.</w:t>
            </w:r>
          </w:p>
        </w:tc>
      </w:tr>
      <w:tr w:rsidR="000963D2" w:rsidRPr="00E5596C" w14:paraId="68EC41D5" w14:textId="77777777" w:rsidTr="0090628A"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7B45A537" w14:textId="77777777" w:rsidR="000963D2" w:rsidRPr="00E5596C" w:rsidRDefault="000963D2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умениям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9E03208" w14:textId="77777777" w:rsidR="000963D2" w:rsidRPr="00883813" w:rsidRDefault="000963D2" w:rsidP="00090B8E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Анализировать соответствие строительных материалов, изделий</w:t>
            </w:r>
            <w:r w:rsidR="00090B8E">
              <w:rPr>
                <w:color w:val="000000" w:themeColor="text1"/>
                <w:sz w:val="26"/>
                <w:szCs w:val="26"/>
              </w:rPr>
              <w:t xml:space="preserve"> и</w:t>
            </w:r>
            <w:r>
              <w:rPr>
                <w:color w:val="000000" w:themeColor="text1"/>
                <w:sz w:val="26"/>
                <w:szCs w:val="26"/>
              </w:rPr>
              <w:t xml:space="preserve"> конструкций, используемых при производстве </w:t>
            </w:r>
            <w:r>
              <w:rPr>
                <w:sz w:val="26"/>
                <w:szCs w:val="26"/>
              </w:rPr>
              <w:t xml:space="preserve">видов (этапов) </w:t>
            </w:r>
            <w:r>
              <w:rPr>
                <w:color w:val="000000" w:themeColor="text1"/>
                <w:sz w:val="26"/>
                <w:szCs w:val="26"/>
              </w:rPr>
              <w:t>строительно-монтажных работ требованиям нормативных правовых актов и проектной документации</w:t>
            </w:r>
          </w:p>
        </w:tc>
      </w:tr>
      <w:tr w:rsidR="000963D2" w:rsidRPr="00E5596C" w14:paraId="691AE356" w14:textId="77777777" w:rsidTr="0090628A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4AA67BEB" w14:textId="77777777" w:rsidR="000963D2" w:rsidRPr="00E5596C" w:rsidRDefault="000963D2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6FECC3A7" w14:textId="77777777" w:rsidR="000963D2" w:rsidRPr="00721E9E" w:rsidRDefault="000963D2" w:rsidP="00977835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анализировать соблюдение норм и требований, предъявляемых к условиям складирования и хранения строительных материалов, изделий</w:t>
            </w:r>
            <w:r w:rsidR="00090B8E">
              <w:rPr>
                <w:color w:val="000000" w:themeColor="text1"/>
                <w:sz w:val="26"/>
                <w:szCs w:val="26"/>
              </w:rPr>
              <w:t xml:space="preserve"> и</w:t>
            </w:r>
            <w:r>
              <w:rPr>
                <w:color w:val="000000" w:themeColor="text1"/>
                <w:sz w:val="26"/>
                <w:szCs w:val="26"/>
              </w:rPr>
              <w:t xml:space="preserve"> конструкций, используемых при производстве </w:t>
            </w:r>
            <w:r>
              <w:rPr>
                <w:sz w:val="26"/>
                <w:szCs w:val="26"/>
              </w:rPr>
              <w:t xml:space="preserve">видов (этапов) </w:t>
            </w:r>
            <w:r>
              <w:rPr>
                <w:color w:val="000000" w:themeColor="text1"/>
                <w:sz w:val="26"/>
                <w:szCs w:val="26"/>
              </w:rPr>
              <w:t xml:space="preserve">строительно-монтажных работ </w:t>
            </w:r>
          </w:p>
        </w:tc>
      </w:tr>
      <w:tr w:rsidR="000963D2" w:rsidRPr="00E5596C" w14:paraId="2499A7C2" w14:textId="77777777" w:rsidTr="0090628A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47905C3E" w14:textId="77777777" w:rsidR="000963D2" w:rsidRPr="00E5596C" w:rsidRDefault="000963D2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082F95FC" w14:textId="3FADE9FE" w:rsidR="000963D2" w:rsidRPr="00721E9E" w:rsidRDefault="000963D2" w:rsidP="00B82642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принимать оперативные меры при </w:t>
            </w:r>
            <w:r>
              <w:rPr>
                <w:sz w:val="26"/>
                <w:szCs w:val="26"/>
              </w:rPr>
              <w:t>замене используемых материалов, изделий, конструкций.</w:t>
            </w:r>
          </w:p>
        </w:tc>
      </w:tr>
      <w:tr w:rsidR="000963D2" w:rsidRPr="00E5596C" w14:paraId="557DAE4C" w14:textId="77777777" w:rsidTr="0090628A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35C594B2" w14:textId="77777777" w:rsidR="000963D2" w:rsidRPr="00E5596C" w:rsidRDefault="000963D2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77E6349F" w14:textId="77777777" w:rsidR="000963D2" w:rsidRPr="00721E9E" w:rsidRDefault="000963D2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составлять отчетность и оформлять документацию установленной формы</w:t>
            </w:r>
          </w:p>
        </w:tc>
      </w:tr>
      <w:tr w:rsidR="00C92AEB" w:rsidRPr="00E5596C" w14:paraId="2108350D" w14:textId="77777777" w:rsidTr="0090628A">
        <w:trPr>
          <w:trHeight w:val="551"/>
        </w:trPr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5194813C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знаниям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492EBCA7" w14:textId="77777777" w:rsidR="00C92AEB" w:rsidRPr="00E5596C" w:rsidRDefault="00B82642" w:rsidP="00977835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нормативных правовых актов к номенклатуре, объему и качеству строительных материалов, изделий</w:t>
            </w:r>
            <w:r w:rsidR="00977835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конструкций</w:t>
            </w:r>
            <w:r w:rsidR="0097783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используемых </w:t>
            </w:r>
            <w:r>
              <w:rPr>
                <w:color w:val="000000" w:themeColor="text1"/>
                <w:sz w:val="26"/>
                <w:szCs w:val="26"/>
              </w:rPr>
              <w:t xml:space="preserve">при производстве </w:t>
            </w:r>
            <w:r>
              <w:rPr>
                <w:sz w:val="26"/>
                <w:szCs w:val="26"/>
              </w:rPr>
              <w:t xml:space="preserve">видов (этапов) </w:t>
            </w:r>
            <w:r>
              <w:rPr>
                <w:color w:val="000000" w:themeColor="text1"/>
                <w:sz w:val="26"/>
                <w:szCs w:val="26"/>
              </w:rPr>
              <w:t>строительно-монтажных работ</w:t>
            </w:r>
          </w:p>
        </w:tc>
      </w:tr>
      <w:tr w:rsidR="00C92AEB" w:rsidRPr="00E5596C" w14:paraId="1D3D6142" w14:textId="77777777" w:rsidTr="0090628A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52E7FA28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2874A07B" w14:textId="77777777" w:rsidR="00C92AEB" w:rsidRPr="001C60C7" w:rsidRDefault="00B82642" w:rsidP="00977835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нормативных правовых актов к условиям складирования и хранения строительных материалов, изделий</w:t>
            </w:r>
            <w:r w:rsidR="00977835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конструкций</w:t>
            </w:r>
            <w:r w:rsidR="0097783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используемых </w:t>
            </w:r>
            <w:r>
              <w:rPr>
                <w:color w:val="000000" w:themeColor="text1"/>
                <w:sz w:val="26"/>
                <w:szCs w:val="26"/>
              </w:rPr>
              <w:t xml:space="preserve">при производстве </w:t>
            </w:r>
            <w:r>
              <w:rPr>
                <w:sz w:val="26"/>
                <w:szCs w:val="26"/>
              </w:rPr>
              <w:t xml:space="preserve">видов (этапов) </w:t>
            </w:r>
            <w:r>
              <w:rPr>
                <w:color w:val="000000" w:themeColor="text1"/>
                <w:sz w:val="26"/>
                <w:szCs w:val="26"/>
              </w:rPr>
              <w:t>строительно-монтажных работ</w:t>
            </w:r>
          </w:p>
        </w:tc>
      </w:tr>
      <w:tr w:rsidR="00C92AEB" w:rsidRPr="00E5596C" w14:paraId="1090928D" w14:textId="77777777" w:rsidTr="0090628A">
        <w:trPr>
          <w:trHeight w:val="551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56C8DAE5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72826CB0" w14:textId="77777777" w:rsidR="00C92AEB" w:rsidRPr="001C60C7" w:rsidRDefault="000963D2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порядок устранения отклонений технологических процессов и результатов производства видов (этапов) строительно-монтажных работ от требований нормативных правовых актов и проектной документации</w:t>
            </w:r>
          </w:p>
        </w:tc>
      </w:tr>
      <w:tr w:rsidR="00C92AEB" w:rsidRPr="00E5596C" w14:paraId="4CC6B83D" w14:textId="77777777" w:rsidTr="0090628A">
        <w:trPr>
          <w:trHeight w:val="551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1552F362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2A4FA702" w14:textId="77777777" w:rsidR="00C92AEB" w:rsidRPr="001C60C7" w:rsidRDefault="000963D2" w:rsidP="000963D2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способы предоставления отчетности и порядок оформления документации установленной формы</w:t>
            </w:r>
          </w:p>
        </w:tc>
      </w:tr>
      <w:tr w:rsidR="00C92AEB" w:rsidRPr="00E5596C" w14:paraId="5589B6F9" w14:textId="77777777" w:rsidTr="0090628A">
        <w:tc>
          <w:tcPr>
            <w:tcW w:w="2807" w:type="dxa"/>
            <w:tcBorders>
              <w:right w:val="single" w:sz="4" w:space="0" w:color="auto"/>
            </w:tcBorders>
          </w:tcPr>
          <w:p w14:paraId="7E96E50E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  <w:lang w:val="en-US"/>
              </w:rPr>
            </w:pPr>
            <w:r w:rsidRPr="00E5596C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7DDE55AD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–</w:t>
            </w:r>
          </w:p>
        </w:tc>
      </w:tr>
    </w:tbl>
    <w:p w14:paraId="1F3D424E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p w14:paraId="0C2567A1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  <w:r w:rsidRPr="00E5596C">
        <w:rPr>
          <w:sz w:val="30"/>
          <w:szCs w:val="30"/>
        </w:rPr>
        <w:t>Трудовая функция</w:t>
      </w:r>
      <w:r>
        <w:rPr>
          <w:sz w:val="30"/>
          <w:szCs w:val="30"/>
        </w:rPr>
        <w:t xml:space="preserve"> </w:t>
      </w:r>
    </w:p>
    <w:p w14:paraId="1205554C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6"/>
        <w:gridCol w:w="7229"/>
        <w:gridCol w:w="1304"/>
      </w:tblGrid>
      <w:tr w:rsidR="00C92AEB" w:rsidRPr="00E21044" w14:paraId="2C8FAB2F" w14:textId="77777777" w:rsidTr="0090628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F4DC" w14:textId="77777777" w:rsidR="00C92AEB" w:rsidRPr="00E21044" w:rsidRDefault="00C92AEB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9B3B" w14:textId="77777777" w:rsidR="00C92AEB" w:rsidRPr="00E531E4" w:rsidRDefault="00EB3805" w:rsidP="00EB4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Осуществляет приемку законченных видов </w:t>
            </w:r>
            <w:r w:rsidR="00EB499F">
              <w:rPr>
                <w:sz w:val="26"/>
                <w:szCs w:val="26"/>
              </w:rPr>
              <w:t xml:space="preserve">(этапов) </w:t>
            </w:r>
            <w:r>
              <w:rPr>
                <w:sz w:val="26"/>
                <w:szCs w:val="26"/>
              </w:rPr>
              <w:t xml:space="preserve">строительно-монтажных работ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CAED" w14:textId="77777777" w:rsidR="00C92AEB" w:rsidRPr="00E21044" w:rsidRDefault="00EB3805" w:rsidP="00EB380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1EA6EFAF" w14:textId="77777777" w:rsidR="00C92AEB" w:rsidRDefault="00C92AEB" w:rsidP="00C92AEB">
      <w:pPr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6832"/>
      </w:tblGrid>
      <w:tr w:rsidR="00B53104" w:rsidRPr="00E5596C" w14:paraId="21E0886D" w14:textId="77777777" w:rsidTr="0090628A">
        <w:trPr>
          <w:trHeight w:val="274"/>
        </w:trPr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0545DC9A" w14:textId="77777777" w:rsidR="00B53104" w:rsidRPr="00E5596C" w:rsidRDefault="00B53104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ТД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642CB31F" w14:textId="77777777" w:rsidR="00B53104" w:rsidRPr="00E82111" w:rsidRDefault="00B53104" w:rsidP="00B53104">
            <w:pPr>
              <w:widowControl w:val="0"/>
              <w:suppressAutoHyphens/>
              <w:rPr>
                <w:sz w:val="26"/>
                <w:szCs w:val="26"/>
              </w:rPr>
            </w:pPr>
            <w:r w:rsidRPr="00E82111">
              <w:rPr>
                <w:sz w:val="26"/>
                <w:szCs w:val="26"/>
              </w:rPr>
              <w:t xml:space="preserve">Определяет соответствие состава и объема выполненных </w:t>
            </w:r>
            <w:r w:rsidR="00EB499F" w:rsidRPr="00E82111">
              <w:rPr>
                <w:sz w:val="26"/>
                <w:szCs w:val="26"/>
              </w:rPr>
              <w:t xml:space="preserve">видов (этапов) строительно-монтажных работ </w:t>
            </w:r>
            <w:r w:rsidRPr="00E82111">
              <w:rPr>
                <w:sz w:val="26"/>
                <w:szCs w:val="26"/>
              </w:rPr>
              <w:t>проектно-сметной документации</w:t>
            </w:r>
            <w:r w:rsidR="00EB499F" w:rsidRPr="00E82111">
              <w:rPr>
                <w:sz w:val="26"/>
                <w:szCs w:val="26"/>
              </w:rPr>
              <w:t xml:space="preserve"> и требованиям технических нормативно-правовых актов</w:t>
            </w:r>
          </w:p>
        </w:tc>
      </w:tr>
      <w:tr w:rsidR="00B53104" w:rsidRPr="00E5596C" w14:paraId="0DFFE066" w14:textId="77777777" w:rsidTr="0090628A">
        <w:trPr>
          <w:trHeight w:val="27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3DDE811C" w14:textId="77777777" w:rsidR="00B53104" w:rsidRPr="00E5596C" w:rsidRDefault="00B53104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1C0BDBE7" w14:textId="43EEDEF6" w:rsidR="00B53104" w:rsidRPr="00E82111" w:rsidRDefault="00EF5F4B" w:rsidP="00DD3DC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53104" w:rsidRPr="00E82111">
              <w:rPr>
                <w:sz w:val="26"/>
                <w:szCs w:val="26"/>
              </w:rPr>
              <w:t>роверяет устранение дефектов и нарушений, отмеченных в журналах производства работ и авторского надзора</w:t>
            </w:r>
          </w:p>
        </w:tc>
      </w:tr>
      <w:tr w:rsidR="00B53104" w:rsidRPr="00E5596C" w14:paraId="32BA8593" w14:textId="77777777" w:rsidTr="0090628A">
        <w:trPr>
          <w:trHeight w:val="27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2C50545D" w14:textId="77777777" w:rsidR="00B53104" w:rsidRPr="00E5596C" w:rsidRDefault="00B53104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20C14D2D" w14:textId="2FE5EA3F" w:rsidR="00B53104" w:rsidRPr="00E82111" w:rsidRDefault="00EF5F4B" w:rsidP="00EB49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B53104" w:rsidRPr="00E82111">
              <w:rPr>
                <w:sz w:val="26"/>
                <w:szCs w:val="26"/>
              </w:rPr>
              <w:t xml:space="preserve">частвует в </w:t>
            </w:r>
            <w:r w:rsidR="00E82111">
              <w:rPr>
                <w:sz w:val="26"/>
                <w:szCs w:val="26"/>
              </w:rPr>
              <w:t xml:space="preserve">промежуточной </w:t>
            </w:r>
            <w:r w:rsidR="00B53104" w:rsidRPr="00E82111">
              <w:rPr>
                <w:sz w:val="26"/>
                <w:szCs w:val="26"/>
              </w:rPr>
              <w:t>приемке ответственных конструкций</w:t>
            </w:r>
          </w:p>
        </w:tc>
      </w:tr>
      <w:tr w:rsidR="00EB499F" w:rsidRPr="00E5596C" w14:paraId="009B021D" w14:textId="77777777" w:rsidTr="0090628A">
        <w:trPr>
          <w:trHeight w:val="27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38A32428" w14:textId="77777777" w:rsidR="00EB499F" w:rsidRPr="00E5596C" w:rsidRDefault="00EB499F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65AEDE82" w14:textId="2E2B8846" w:rsidR="00EB499F" w:rsidRPr="00E82111" w:rsidRDefault="00EF5F4B" w:rsidP="00EB49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B499F" w:rsidRPr="00E82111">
              <w:rPr>
                <w:sz w:val="26"/>
                <w:szCs w:val="26"/>
              </w:rPr>
              <w:t xml:space="preserve">частвует в освидетельствовании геодезической </w:t>
            </w:r>
            <w:r w:rsidR="00EB499F" w:rsidRPr="00E82111">
              <w:rPr>
                <w:sz w:val="26"/>
                <w:szCs w:val="26"/>
              </w:rPr>
              <w:lastRenderedPageBreak/>
              <w:t>разбивочной основы</w:t>
            </w:r>
          </w:p>
        </w:tc>
      </w:tr>
      <w:tr w:rsidR="00EB499F" w:rsidRPr="00E5596C" w14:paraId="5E61E974" w14:textId="77777777" w:rsidTr="0090628A">
        <w:trPr>
          <w:trHeight w:val="27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55ACC0B1" w14:textId="77777777" w:rsidR="00EB499F" w:rsidRPr="00E5596C" w:rsidRDefault="00EB499F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5F691BF2" w14:textId="41D890DB" w:rsidR="00EB499F" w:rsidRPr="00E82111" w:rsidRDefault="00EF5F4B" w:rsidP="00EB49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B499F" w:rsidRPr="00E82111">
              <w:rPr>
                <w:sz w:val="26"/>
                <w:szCs w:val="26"/>
              </w:rPr>
              <w:t xml:space="preserve">частвует в проведении испытаний </w:t>
            </w:r>
            <w:r w:rsidR="00E82111" w:rsidRPr="00E82111">
              <w:rPr>
                <w:sz w:val="26"/>
                <w:szCs w:val="26"/>
              </w:rPr>
              <w:t xml:space="preserve">и приемке </w:t>
            </w:r>
            <w:r w:rsidR="00EB499F" w:rsidRPr="00E82111">
              <w:rPr>
                <w:sz w:val="26"/>
                <w:szCs w:val="26"/>
              </w:rPr>
              <w:t>смонтированного оборудования</w:t>
            </w:r>
          </w:p>
        </w:tc>
      </w:tr>
      <w:tr w:rsidR="00EB499F" w:rsidRPr="00E5596C" w14:paraId="4D02DA86" w14:textId="77777777" w:rsidTr="0090628A">
        <w:trPr>
          <w:trHeight w:val="27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6D45FF79" w14:textId="77777777" w:rsidR="00EB499F" w:rsidRPr="00E5596C" w:rsidRDefault="00EB499F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166BA39" w14:textId="4662F5C1" w:rsidR="00EB499F" w:rsidRPr="00E82111" w:rsidRDefault="00EF5F4B" w:rsidP="00EB49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B499F" w:rsidRPr="00E82111">
              <w:rPr>
                <w:sz w:val="26"/>
                <w:szCs w:val="26"/>
              </w:rPr>
              <w:t>частвует в приемке</w:t>
            </w:r>
            <w:r w:rsidR="00E82111" w:rsidRPr="00E82111">
              <w:rPr>
                <w:sz w:val="26"/>
                <w:szCs w:val="26"/>
              </w:rPr>
              <w:t xml:space="preserve"> участков сетей инженерно-технического обеспечения</w:t>
            </w:r>
          </w:p>
        </w:tc>
      </w:tr>
      <w:tr w:rsidR="00B53104" w:rsidRPr="00E5596C" w14:paraId="1BC04081" w14:textId="77777777" w:rsidTr="0090628A">
        <w:trPr>
          <w:trHeight w:val="27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01861AE7" w14:textId="77777777" w:rsidR="00B53104" w:rsidRPr="00E5596C" w:rsidRDefault="00B53104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10C2C9B1" w14:textId="4A0FB1BC" w:rsidR="00B53104" w:rsidRPr="00E82111" w:rsidRDefault="00EF5F4B" w:rsidP="00E8211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53104" w:rsidRPr="00E82111">
              <w:rPr>
                <w:sz w:val="26"/>
                <w:szCs w:val="26"/>
              </w:rPr>
              <w:t xml:space="preserve">формляет техническую документацию </w:t>
            </w:r>
            <w:r w:rsidR="00E82111" w:rsidRPr="00E82111">
              <w:rPr>
                <w:sz w:val="26"/>
                <w:szCs w:val="26"/>
              </w:rPr>
              <w:t xml:space="preserve">по приемке законченных видов (этапов) строительно-монтажных работ </w:t>
            </w:r>
            <w:r w:rsidR="00B53104" w:rsidRPr="00E82111">
              <w:rPr>
                <w:sz w:val="26"/>
                <w:szCs w:val="26"/>
              </w:rPr>
              <w:t>установленной формы</w:t>
            </w:r>
          </w:p>
        </w:tc>
      </w:tr>
      <w:tr w:rsidR="007C4B1E" w:rsidRPr="00E5596C" w14:paraId="0F12A055" w14:textId="77777777" w:rsidTr="0090628A"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3977527E" w14:textId="77777777" w:rsidR="007C4B1E" w:rsidRPr="00E5596C" w:rsidRDefault="007C4B1E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умениям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1A481C1" w14:textId="77777777" w:rsidR="007C4B1E" w:rsidRPr="00E5596C" w:rsidRDefault="007C4B1E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Анализировать исполнительную документацию</w:t>
            </w:r>
          </w:p>
        </w:tc>
      </w:tr>
      <w:tr w:rsidR="007C4B1E" w:rsidRPr="00E5596C" w14:paraId="7C861344" w14:textId="77777777" w:rsidTr="0090628A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589DA0D6" w14:textId="77777777" w:rsidR="007C4B1E" w:rsidRPr="00E5596C" w:rsidRDefault="007C4B1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2302848" w14:textId="77777777" w:rsidR="007C4B1E" w:rsidRPr="00721E9E" w:rsidRDefault="007C4B1E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определять соответствие фактических показателей установленным требованиям </w:t>
            </w:r>
            <w:r w:rsidRPr="00E82111">
              <w:rPr>
                <w:sz w:val="26"/>
                <w:szCs w:val="26"/>
              </w:rPr>
              <w:t>технических нормативно-правовых актов</w:t>
            </w:r>
            <w:r>
              <w:rPr>
                <w:sz w:val="26"/>
                <w:szCs w:val="26"/>
              </w:rPr>
              <w:t xml:space="preserve"> и проектной документации</w:t>
            </w:r>
          </w:p>
        </w:tc>
      </w:tr>
      <w:tr w:rsidR="007C4B1E" w:rsidRPr="00E5596C" w14:paraId="0DF8ECAC" w14:textId="77777777" w:rsidTr="0090628A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3E9E11FD" w14:textId="77777777" w:rsidR="007C4B1E" w:rsidRPr="00E5596C" w:rsidRDefault="007C4B1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5124DB2B" w14:textId="77777777" w:rsidR="007C4B1E" w:rsidRPr="00721E9E" w:rsidRDefault="007C4B1E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требования к промежуточной приемке ответственных конструкций</w:t>
            </w:r>
          </w:p>
        </w:tc>
      </w:tr>
      <w:tr w:rsidR="007C4B1E" w:rsidRPr="00E5596C" w14:paraId="3F67D12D" w14:textId="77777777" w:rsidTr="0090628A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219C331D" w14:textId="77777777" w:rsidR="007C4B1E" w:rsidRPr="00E5596C" w:rsidRDefault="007C4B1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0061B4F5" w14:textId="77777777" w:rsidR="007C4B1E" w:rsidRDefault="007C4B1E" w:rsidP="00E65463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выявлять несоответствия в </w:t>
            </w:r>
            <w:r w:rsidRPr="00E82111">
              <w:rPr>
                <w:sz w:val="26"/>
                <w:szCs w:val="26"/>
              </w:rPr>
              <w:t>геодезической разбивочной основ</w:t>
            </w:r>
            <w:r>
              <w:rPr>
                <w:sz w:val="26"/>
                <w:szCs w:val="26"/>
              </w:rPr>
              <w:t>е</w:t>
            </w:r>
          </w:p>
        </w:tc>
      </w:tr>
      <w:tr w:rsidR="007C4B1E" w:rsidRPr="00E5596C" w14:paraId="18C88A79" w14:textId="77777777" w:rsidTr="0090628A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0CD091B4" w14:textId="77777777" w:rsidR="007C4B1E" w:rsidRPr="00E5596C" w:rsidRDefault="007C4B1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8726CE6" w14:textId="7AFA5801" w:rsidR="007C4B1E" w:rsidRPr="00721E9E" w:rsidRDefault="007C4B1E" w:rsidP="00E65463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выявлять и анализировать устранение дефектов в пуско-наладочных работах </w:t>
            </w:r>
          </w:p>
        </w:tc>
      </w:tr>
      <w:tr w:rsidR="007C4B1E" w:rsidRPr="00E5596C" w14:paraId="462DAEAA" w14:textId="77777777" w:rsidTr="0090628A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60751268" w14:textId="77777777" w:rsidR="007C4B1E" w:rsidRPr="00E5596C" w:rsidRDefault="007C4B1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06500071" w14:textId="77777777" w:rsidR="007C4B1E" w:rsidRDefault="007C4B1E" w:rsidP="00E65463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применять требования к приемке </w:t>
            </w:r>
            <w:r w:rsidRPr="00E82111">
              <w:rPr>
                <w:sz w:val="26"/>
                <w:szCs w:val="26"/>
              </w:rPr>
              <w:t>участков сетей инженерно-технического обеспечения</w:t>
            </w:r>
          </w:p>
        </w:tc>
      </w:tr>
      <w:tr w:rsidR="007C4B1E" w:rsidRPr="00E5596C" w14:paraId="3B9AA116" w14:textId="77777777" w:rsidTr="0090628A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619291C3" w14:textId="77777777" w:rsidR="007C4B1E" w:rsidRPr="00E5596C" w:rsidRDefault="007C4B1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4EEED628" w14:textId="77777777" w:rsidR="007C4B1E" w:rsidRDefault="007C4B1E" w:rsidP="007C4B1E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 w:rsidRPr="00E82111">
              <w:rPr>
                <w:sz w:val="26"/>
                <w:szCs w:val="26"/>
              </w:rPr>
              <w:t>оформля</w:t>
            </w:r>
            <w:r>
              <w:rPr>
                <w:sz w:val="26"/>
                <w:szCs w:val="26"/>
              </w:rPr>
              <w:t>ть</w:t>
            </w:r>
            <w:r w:rsidRPr="00E82111">
              <w:rPr>
                <w:sz w:val="26"/>
                <w:szCs w:val="26"/>
              </w:rPr>
              <w:t xml:space="preserve"> техническую документацию по приемке законченных видов (этапов) строительно-монтажных работ установленной формы</w:t>
            </w:r>
          </w:p>
        </w:tc>
      </w:tr>
      <w:tr w:rsidR="00406D80" w:rsidRPr="00E5596C" w14:paraId="019A3075" w14:textId="77777777" w:rsidTr="0090628A">
        <w:trPr>
          <w:trHeight w:val="551"/>
        </w:trPr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362299B1" w14:textId="77777777" w:rsidR="00406D80" w:rsidRPr="00E5596C" w:rsidRDefault="00406D80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знаниям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686EE6D4" w14:textId="77777777" w:rsidR="00406D80" w:rsidRPr="00E5596C" w:rsidRDefault="00406D80" w:rsidP="007C4B1E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Нормативные правовые акты, регулирующие деятельность в строительстве </w:t>
            </w:r>
          </w:p>
        </w:tc>
      </w:tr>
      <w:tr w:rsidR="00406D80" w:rsidRPr="00E5596C" w14:paraId="2C0B491D" w14:textId="77777777" w:rsidTr="0090628A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13419907" w14:textId="77777777" w:rsidR="00406D80" w:rsidRPr="00E5596C" w:rsidRDefault="00406D80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56984E93" w14:textId="77777777" w:rsidR="00406D80" w:rsidRPr="001C60C7" w:rsidRDefault="00406D80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 w:rsidRPr="00E82111">
              <w:rPr>
                <w:sz w:val="26"/>
                <w:szCs w:val="26"/>
              </w:rPr>
              <w:t>технических нормативно-правовы</w:t>
            </w:r>
            <w:r>
              <w:rPr>
                <w:sz w:val="26"/>
                <w:szCs w:val="26"/>
              </w:rPr>
              <w:t>е</w:t>
            </w:r>
            <w:r w:rsidRPr="00E82111">
              <w:rPr>
                <w:sz w:val="26"/>
                <w:szCs w:val="26"/>
              </w:rPr>
              <w:t xml:space="preserve"> акт</w:t>
            </w:r>
            <w:r>
              <w:rPr>
                <w:sz w:val="26"/>
                <w:szCs w:val="26"/>
              </w:rPr>
              <w:t xml:space="preserve">ы по выполнению </w:t>
            </w:r>
            <w:r w:rsidRPr="00E82111">
              <w:rPr>
                <w:sz w:val="26"/>
                <w:szCs w:val="26"/>
              </w:rPr>
              <w:t>видов (этапов) строительно-монтажных работ</w:t>
            </w:r>
          </w:p>
        </w:tc>
      </w:tr>
      <w:tr w:rsidR="00406D80" w:rsidRPr="00E5596C" w14:paraId="011D433B" w14:textId="77777777" w:rsidTr="0090628A">
        <w:trPr>
          <w:trHeight w:val="551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4800A850" w14:textId="77777777" w:rsidR="00406D80" w:rsidRPr="00E5596C" w:rsidRDefault="00406D80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5C45E98A" w14:textId="77777777" w:rsidR="00406D80" w:rsidRPr="001C60C7" w:rsidRDefault="00406D80" w:rsidP="007C4B1E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порядок промежуточной приемки ответственных конструкций</w:t>
            </w:r>
          </w:p>
        </w:tc>
      </w:tr>
      <w:tr w:rsidR="00406D80" w:rsidRPr="00E5596C" w14:paraId="37A5BC26" w14:textId="77777777" w:rsidTr="0090628A">
        <w:trPr>
          <w:trHeight w:val="551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5AA8D7B8" w14:textId="77777777" w:rsidR="00406D80" w:rsidRPr="00E5596C" w:rsidRDefault="00406D80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1A688AE9" w14:textId="77777777" w:rsidR="00406D80" w:rsidRPr="001C60C7" w:rsidRDefault="00406D80" w:rsidP="00406D80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порядок освидетельствования </w:t>
            </w:r>
            <w:r w:rsidRPr="00E82111">
              <w:rPr>
                <w:sz w:val="26"/>
                <w:szCs w:val="26"/>
              </w:rPr>
              <w:t>геодезической разбивочной основ</w:t>
            </w:r>
            <w:r>
              <w:rPr>
                <w:sz w:val="26"/>
                <w:szCs w:val="26"/>
              </w:rPr>
              <w:t>ы</w:t>
            </w:r>
          </w:p>
        </w:tc>
      </w:tr>
      <w:tr w:rsidR="00406D80" w:rsidRPr="00E5596C" w14:paraId="09429976" w14:textId="77777777" w:rsidTr="0090628A">
        <w:trPr>
          <w:trHeight w:val="551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6C2FDDC9" w14:textId="77777777" w:rsidR="00406D80" w:rsidRPr="00E5596C" w:rsidRDefault="00406D80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035C5C03" w14:textId="77777777" w:rsidR="00406D80" w:rsidRPr="001C60C7" w:rsidRDefault="00406D80" w:rsidP="00406D80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организации и порядку приемки пуско-наладочных работ</w:t>
            </w:r>
          </w:p>
        </w:tc>
      </w:tr>
      <w:tr w:rsidR="00406D80" w:rsidRPr="00E5596C" w14:paraId="4FEB3316" w14:textId="77777777" w:rsidTr="0090628A">
        <w:trPr>
          <w:trHeight w:val="551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5B060A73" w14:textId="77777777" w:rsidR="00406D80" w:rsidRPr="00E5596C" w:rsidRDefault="00406D80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11CBBBAA" w14:textId="77777777" w:rsidR="00406D80" w:rsidRPr="001C60C7" w:rsidRDefault="00406D80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требования к организации и порядку приемки </w:t>
            </w:r>
            <w:r w:rsidRPr="00E82111">
              <w:rPr>
                <w:sz w:val="26"/>
                <w:szCs w:val="26"/>
              </w:rPr>
              <w:t>участков сетей инженерно-технического обеспечения</w:t>
            </w:r>
          </w:p>
        </w:tc>
      </w:tr>
      <w:tr w:rsidR="00406D80" w:rsidRPr="00E5596C" w14:paraId="1733369E" w14:textId="77777777" w:rsidTr="0090628A">
        <w:trPr>
          <w:trHeight w:val="551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0D13B407" w14:textId="77777777" w:rsidR="00406D80" w:rsidRPr="00E5596C" w:rsidRDefault="00406D80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47EE2CA3" w14:textId="3A5CA09F" w:rsidR="00406D80" w:rsidRDefault="00406D80" w:rsidP="00406D80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правила </w:t>
            </w:r>
            <w:r w:rsidRPr="00E82111">
              <w:rPr>
                <w:sz w:val="26"/>
                <w:szCs w:val="26"/>
              </w:rPr>
              <w:t>оформл</w:t>
            </w:r>
            <w:r>
              <w:rPr>
                <w:sz w:val="26"/>
                <w:szCs w:val="26"/>
              </w:rPr>
              <w:t>ения</w:t>
            </w:r>
            <w:r w:rsidRPr="00E82111">
              <w:rPr>
                <w:sz w:val="26"/>
                <w:szCs w:val="26"/>
              </w:rPr>
              <w:t xml:space="preserve"> техническ</w:t>
            </w:r>
            <w:r>
              <w:rPr>
                <w:sz w:val="26"/>
                <w:szCs w:val="26"/>
              </w:rPr>
              <w:t>ой</w:t>
            </w:r>
            <w:r w:rsidRPr="00E82111">
              <w:rPr>
                <w:sz w:val="26"/>
                <w:szCs w:val="26"/>
              </w:rPr>
              <w:t xml:space="preserve"> документаци</w:t>
            </w:r>
            <w:r>
              <w:rPr>
                <w:sz w:val="26"/>
                <w:szCs w:val="26"/>
              </w:rPr>
              <w:t>и</w:t>
            </w:r>
            <w:r w:rsidRPr="00E82111">
              <w:rPr>
                <w:sz w:val="26"/>
                <w:szCs w:val="26"/>
              </w:rPr>
              <w:t xml:space="preserve"> по приемке законченных видов (этапов) строительно-монтажных работ </w:t>
            </w:r>
          </w:p>
        </w:tc>
      </w:tr>
      <w:tr w:rsidR="00C92AEB" w:rsidRPr="00E5596C" w14:paraId="1F9E7937" w14:textId="77777777" w:rsidTr="0090628A">
        <w:tc>
          <w:tcPr>
            <w:tcW w:w="2807" w:type="dxa"/>
            <w:tcBorders>
              <w:right w:val="single" w:sz="4" w:space="0" w:color="auto"/>
            </w:tcBorders>
          </w:tcPr>
          <w:p w14:paraId="22C3173A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  <w:lang w:val="en-US"/>
              </w:rPr>
            </w:pPr>
            <w:r w:rsidRPr="00E5596C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15EDF04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–</w:t>
            </w:r>
          </w:p>
        </w:tc>
      </w:tr>
    </w:tbl>
    <w:p w14:paraId="2C43EE7F" w14:textId="77777777" w:rsidR="00A66A62" w:rsidRPr="00E5596C" w:rsidRDefault="00A66A62" w:rsidP="00C92AEB">
      <w:pPr>
        <w:widowControl w:val="0"/>
        <w:suppressAutoHyphens/>
        <w:jc w:val="both"/>
        <w:rPr>
          <w:sz w:val="30"/>
          <w:szCs w:val="30"/>
        </w:rPr>
      </w:pPr>
    </w:p>
    <w:p w14:paraId="45215AF9" w14:textId="77777777" w:rsidR="00C92AEB" w:rsidRDefault="00C92AEB" w:rsidP="00C92AEB">
      <w:pPr>
        <w:tabs>
          <w:tab w:val="right" w:leader="dot" w:pos="9639"/>
        </w:tabs>
        <w:rPr>
          <w:sz w:val="30"/>
          <w:szCs w:val="30"/>
        </w:rPr>
      </w:pPr>
      <w:r w:rsidRPr="008E7146">
        <w:rPr>
          <w:sz w:val="30"/>
          <w:szCs w:val="30"/>
        </w:rPr>
        <w:t>Код</w:t>
      </w:r>
      <w:r w:rsidR="00776038">
        <w:rPr>
          <w:sz w:val="30"/>
          <w:szCs w:val="30"/>
          <w:vertAlign w:val="superscript"/>
        </w:rPr>
        <w:t>6</w:t>
      </w:r>
      <w:r w:rsidRPr="008E7146">
        <w:rPr>
          <w:sz w:val="30"/>
          <w:szCs w:val="30"/>
        </w:rPr>
        <w:t xml:space="preserve"> и наименование обобщенной трудовой функции</w:t>
      </w:r>
    </w:p>
    <w:p w14:paraId="2BABDE52" w14:textId="77777777" w:rsidR="00A66A62" w:rsidRDefault="00C92AEB" w:rsidP="00A66A62">
      <w:pPr>
        <w:rPr>
          <w:sz w:val="26"/>
          <w:szCs w:val="26"/>
        </w:rPr>
      </w:pPr>
      <w:r w:rsidRPr="005E19F4">
        <w:rPr>
          <w:sz w:val="30"/>
          <w:szCs w:val="30"/>
        </w:rPr>
        <w:t xml:space="preserve">02 </w:t>
      </w:r>
      <w:r w:rsidRPr="00A66A62">
        <w:rPr>
          <w:sz w:val="30"/>
          <w:szCs w:val="30"/>
        </w:rPr>
        <w:t>«</w:t>
      </w:r>
      <w:r w:rsidR="00A66A62" w:rsidRPr="00A66A62">
        <w:rPr>
          <w:sz w:val="30"/>
          <w:szCs w:val="30"/>
        </w:rPr>
        <w:t>Организация проведения технического надзора за строительством»</w:t>
      </w:r>
    </w:p>
    <w:p w14:paraId="7B7CBDC9" w14:textId="77777777" w:rsidR="00C92AEB" w:rsidRPr="005E19F4" w:rsidRDefault="00C92AEB" w:rsidP="00C92AEB">
      <w:pPr>
        <w:tabs>
          <w:tab w:val="right" w:leader="dot" w:pos="9639"/>
        </w:tabs>
        <w:rPr>
          <w:sz w:val="30"/>
          <w:szCs w:val="3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2977"/>
      </w:tblGrid>
      <w:tr w:rsidR="00C92AEB" w:rsidRPr="006A0194" w14:paraId="6FBC73C8" w14:textId="77777777" w:rsidTr="00EF5F4B">
        <w:trPr>
          <w:trHeight w:val="311"/>
        </w:trPr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9CB97" w14:textId="77777777" w:rsidR="00C92AEB" w:rsidRPr="006A0194" w:rsidRDefault="00C92AEB" w:rsidP="0013477A">
            <w:pPr>
              <w:spacing w:before="120" w:after="120"/>
              <w:jc w:val="both"/>
              <w:rPr>
                <w:bCs/>
                <w:sz w:val="30"/>
                <w:szCs w:val="30"/>
              </w:rPr>
            </w:pPr>
            <w:r w:rsidRPr="006A0194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5E8E" w14:textId="77777777" w:rsidR="00C92AEB" w:rsidRPr="00EF5F4B" w:rsidRDefault="00A66A62" w:rsidP="00EF5F4B">
            <w:pPr>
              <w:jc w:val="center"/>
              <w:rPr>
                <w:bCs/>
                <w:sz w:val="26"/>
                <w:szCs w:val="26"/>
              </w:rPr>
            </w:pPr>
            <w:r w:rsidRPr="00EF5F4B">
              <w:rPr>
                <w:bCs/>
                <w:sz w:val="26"/>
                <w:szCs w:val="26"/>
              </w:rPr>
              <w:t>7</w:t>
            </w:r>
          </w:p>
        </w:tc>
      </w:tr>
    </w:tbl>
    <w:p w14:paraId="2BB2A5C9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48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0"/>
        <w:gridCol w:w="5680"/>
        <w:gridCol w:w="1801"/>
      </w:tblGrid>
      <w:tr w:rsidR="00C92AEB" w:rsidRPr="00416EEC" w14:paraId="42A1C0D7" w14:textId="77777777" w:rsidTr="00A66A62">
        <w:trPr>
          <w:trHeight w:val="236"/>
        </w:trPr>
        <w:tc>
          <w:tcPr>
            <w:tcW w:w="1017" w:type="pct"/>
            <w:vAlign w:val="center"/>
          </w:tcPr>
          <w:p w14:paraId="7F8ED9AC" w14:textId="77777777" w:rsidR="00C92AEB" w:rsidRPr="00416EEC" w:rsidRDefault="00776038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Код </w:t>
            </w:r>
            <w:r w:rsidR="00C92AEB" w:rsidRPr="00583DDD">
              <w:rPr>
                <w:sz w:val="26"/>
                <w:szCs w:val="26"/>
              </w:rPr>
              <w:t>ОКЗ</w:t>
            </w:r>
          </w:p>
        </w:tc>
        <w:tc>
          <w:tcPr>
            <w:tcW w:w="3024" w:type="pct"/>
          </w:tcPr>
          <w:p w14:paraId="26418A88" w14:textId="77777777" w:rsidR="00C92AEB" w:rsidRPr="00416EEC" w:rsidRDefault="00C92AEB" w:rsidP="00846C01">
            <w:pPr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D7558C">
              <w:rPr>
                <w:rFonts w:eastAsia="Calibri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959" w:type="pct"/>
            <w:vAlign w:val="center"/>
          </w:tcPr>
          <w:p w14:paraId="3B6C3E60" w14:textId="77777777" w:rsidR="00C92AEB" w:rsidRPr="00416EEC" w:rsidRDefault="00C92AEB" w:rsidP="00846C01">
            <w:pPr>
              <w:ind w:left="-108" w:right="-107"/>
              <w:jc w:val="center"/>
              <w:rPr>
                <w:spacing w:val="-4"/>
                <w:sz w:val="26"/>
                <w:szCs w:val="26"/>
              </w:rPr>
            </w:pPr>
            <w:r w:rsidRPr="00D7558C">
              <w:rPr>
                <w:sz w:val="26"/>
                <w:szCs w:val="26"/>
              </w:rPr>
              <w:t>Уровень квалификации</w:t>
            </w:r>
            <w:r w:rsidRPr="00D7558C">
              <w:rPr>
                <w:sz w:val="30"/>
                <w:szCs w:val="30"/>
                <w:vertAlign w:val="superscript"/>
              </w:rPr>
              <w:t>4</w:t>
            </w:r>
          </w:p>
        </w:tc>
      </w:tr>
      <w:tr w:rsidR="00A66A62" w:rsidRPr="00416EEC" w14:paraId="5066DEE0" w14:textId="77777777" w:rsidTr="0012158E">
        <w:trPr>
          <w:trHeight w:val="409"/>
        </w:trPr>
        <w:tc>
          <w:tcPr>
            <w:tcW w:w="1017" w:type="pct"/>
          </w:tcPr>
          <w:p w14:paraId="526FDB62" w14:textId="77777777" w:rsidR="00A66A62" w:rsidRPr="0012158E" w:rsidRDefault="00A66A62" w:rsidP="00643B76">
            <w:pPr>
              <w:jc w:val="center"/>
              <w:rPr>
                <w:sz w:val="26"/>
                <w:szCs w:val="26"/>
              </w:rPr>
            </w:pPr>
            <w:r w:rsidRPr="0012158E">
              <w:rPr>
                <w:sz w:val="26"/>
                <w:szCs w:val="26"/>
              </w:rPr>
              <w:t>2142-015</w:t>
            </w:r>
          </w:p>
        </w:tc>
        <w:tc>
          <w:tcPr>
            <w:tcW w:w="3024" w:type="pct"/>
          </w:tcPr>
          <w:p w14:paraId="2840324B" w14:textId="77777777" w:rsidR="00A66A62" w:rsidRPr="0012158E" w:rsidRDefault="00A66A62" w:rsidP="00C35891">
            <w:pPr>
              <w:rPr>
                <w:sz w:val="26"/>
                <w:szCs w:val="26"/>
              </w:rPr>
            </w:pPr>
            <w:r w:rsidRPr="0012158E">
              <w:rPr>
                <w:sz w:val="26"/>
                <w:szCs w:val="26"/>
              </w:rPr>
              <w:t>Инженер по техническому надзору</w:t>
            </w:r>
          </w:p>
        </w:tc>
        <w:tc>
          <w:tcPr>
            <w:tcW w:w="959" w:type="pct"/>
          </w:tcPr>
          <w:p w14:paraId="41D62C1B" w14:textId="77777777" w:rsidR="00A66A62" w:rsidRPr="0012158E" w:rsidRDefault="00A66A62" w:rsidP="00A66A62">
            <w:pPr>
              <w:jc w:val="center"/>
              <w:rPr>
                <w:sz w:val="26"/>
                <w:szCs w:val="26"/>
              </w:rPr>
            </w:pPr>
            <w:r w:rsidRPr="0012158E">
              <w:rPr>
                <w:sz w:val="26"/>
                <w:szCs w:val="26"/>
              </w:rPr>
              <w:t>7</w:t>
            </w:r>
          </w:p>
        </w:tc>
      </w:tr>
    </w:tbl>
    <w:p w14:paraId="158113C4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A66A62" w:rsidRPr="00E5596C" w14:paraId="685D1825" w14:textId="77777777" w:rsidTr="002613B0">
        <w:trPr>
          <w:trHeight w:val="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FF842" w14:textId="77777777" w:rsidR="00A66A62" w:rsidRPr="00E5596C" w:rsidRDefault="00A66A62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3F6303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4C5C3" w14:textId="47205AD7" w:rsidR="0091377E" w:rsidRDefault="0091377E" w:rsidP="00C3589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Pr="0091377E">
              <w:rPr>
                <w:color w:val="000000" w:themeColor="text1"/>
                <w:sz w:val="26"/>
                <w:szCs w:val="26"/>
              </w:rPr>
              <w:t>. Среднее специальное (техническое) образование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14:paraId="4B9D3091" w14:textId="51BF1D24" w:rsidR="00A66A62" w:rsidRPr="0091377E" w:rsidRDefault="0091377E" w:rsidP="00C3589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A66A62" w:rsidRPr="0091377E">
              <w:rPr>
                <w:color w:val="000000" w:themeColor="text1"/>
                <w:sz w:val="26"/>
                <w:szCs w:val="26"/>
              </w:rPr>
              <w:t>. Высшее техническое образование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A66A62" w:rsidRPr="00E5596C" w14:paraId="546B874D" w14:textId="77777777" w:rsidTr="00846C01">
        <w:trPr>
          <w:trHeight w:val="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42BBE" w14:textId="77777777" w:rsidR="00A66A62" w:rsidRPr="00E5596C" w:rsidRDefault="00A66A62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 xml:space="preserve">Требования к </w:t>
            </w:r>
            <w:r>
              <w:rPr>
                <w:sz w:val="26"/>
                <w:szCs w:val="26"/>
              </w:rPr>
              <w:t>стажу</w:t>
            </w:r>
            <w:r w:rsidRPr="00E5596C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EEBDE" w14:textId="77777777" w:rsidR="00A66A62" w:rsidRPr="00960431" w:rsidRDefault="00A66A62" w:rsidP="00D51846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Стаж работы в должности инженера по техническому надзору за строительством не менее </w:t>
            </w:r>
            <w:r w:rsidR="00D51846">
              <w:rPr>
                <w:sz w:val="26"/>
                <w:szCs w:val="26"/>
              </w:rPr>
              <w:t>пяти</w:t>
            </w:r>
            <w:r>
              <w:rPr>
                <w:sz w:val="26"/>
                <w:szCs w:val="26"/>
              </w:rPr>
              <w:t xml:space="preserve"> лет</w:t>
            </w:r>
            <w:r w:rsidRPr="00960431">
              <w:rPr>
                <w:sz w:val="26"/>
                <w:szCs w:val="26"/>
              </w:rPr>
              <w:t xml:space="preserve"> </w:t>
            </w:r>
          </w:p>
        </w:tc>
      </w:tr>
      <w:tr w:rsidR="00A66A62" w:rsidRPr="00E5596C" w14:paraId="7064619A" w14:textId="77777777" w:rsidTr="00846C01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28524" w14:textId="77777777" w:rsidR="00A66A62" w:rsidRPr="00E5596C" w:rsidRDefault="00A66A62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344800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A8CB1" w14:textId="77777777" w:rsidR="00A66A62" w:rsidRPr="00960431" w:rsidRDefault="00A66A62" w:rsidP="00C3589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60431">
              <w:rPr>
                <w:sz w:val="26"/>
                <w:szCs w:val="26"/>
              </w:rPr>
              <w:t>Квалификационный аттестат Министерства архитектуры и строительства по виду деятельности в области строительства «Оказание инженерных услуг при осуществлении деятельности в области строительства объектов» по специализации аттестации «Инженер по техническому надзору за строительством»</w:t>
            </w:r>
          </w:p>
        </w:tc>
      </w:tr>
      <w:tr w:rsidR="00C92AEB" w:rsidRPr="00E5596C" w14:paraId="78207772" w14:textId="77777777" w:rsidTr="00846C01">
        <w:trPr>
          <w:trHeight w:val="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14229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34480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40A6C" w14:textId="77777777" w:rsidR="00C92AEB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344800">
              <w:rPr>
                <w:sz w:val="26"/>
                <w:szCs w:val="26"/>
              </w:rPr>
              <w:t>–</w:t>
            </w:r>
          </w:p>
        </w:tc>
      </w:tr>
    </w:tbl>
    <w:p w14:paraId="109342AF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p w14:paraId="7C71E732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  <w:r w:rsidRPr="00E5596C">
        <w:rPr>
          <w:sz w:val="30"/>
          <w:szCs w:val="30"/>
        </w:rPr>
        <w:t>Трудовая функция</w:t>
      </w:r>
    </w:p>
    <w:p w14:paraId="38BF6F23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804"/>
        <w:gridCol w:w="1446"/>
      </w:tblGrid>
      <w:tr w:rsidR="00C92AEB" w:rsidRPr="00E21044" w14:paraId="211EEDDB" w14:textId="77777777" w:rsidTr="0090628A">
        <w:trPr>
          <w:trHeight w:val="46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62DD" w14:textId="77777777" w:rsidR="00C92AEB" w:rsidRPr="00E21044" w:rsidRDefault="00C92AEB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8742" w14:textId="77777777" w:rsidR="00C92AEB" w:rsidRPr="005E5E4E" w:rsidRDefault="009E2EF5" w:rsidP="001A7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Организует работу с заказчиком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DA0D" w14:textId="77777777" w:rsidR="00C92AEB" w:rsidRPr="00E21044" w:rsidRDefault="00A66A62" w:rsidP="001A77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</w:tbl>
    <w:p w14:paraId="3A97A8D3" w14:textId="77777777" w:rsidR="00C92AEB" w:rsidRPr="00E5596C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6832"/>
      </w:tblGrid>
      <w:tr w:rsidR="00C92AEB" w:rsidRPr="00E5596C" w14:paraId="76F276F9" w14:textId="77777777" w:rsidTr="00876B5D">
        <w:trPr>
          <w:trHeight w:val="305"/>
        </w:trPr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67347E51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ТД</w:t>
            </w:r>
          </w:p>
        </w:tc>
        <w:tc>
          <w:tcPr>
            <w:tcW w:w="6832" w:type="dxa"/>
            <w:tcBorders>
              <w:left w:val="single" w:sz="4" w:space="0" w:color="auto"/>
            </w:tcBorders>
            <w:shd w:val="clear" w:color="auto" w:fill="auto"/>
          </w:tcPr>
          <w:p w14:paraId="63DED732" w14:textId="77777777" w:rsidR="00C92AEB" w:rsidRPr="00C063FB" w:rsidRDefault="00A2288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проектно-сметной документации, предоставленной заказчиком</w:t>
            </w:r>
          </w:p>
        </w:tc>
      </w:tr>
      <w:tr w:rsidR="00A2288B" w:rsidRPr="00E5596C" w14:paraId="1764BD3D" w14:textId="77777777" w:rsidTr="00876B5D">
        <w:trPr>
          <w:trHeight w:val="305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4ECB182E" w14:textId="77777777" w:rsidR="00A2288B" w:rsidRPr="00E5596C" w:rsidRDefault="00A2288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  <w:shd w:val="clear" w:color="auto" w:fill="auto"/>
          </w:tcPr>
          <w:p w14:paraId="606B81F0" w14:textId="54C97A3D" w:rsidR="00A2288B" w:rsidRDefault="00EF5F4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2288B">
              <w:rPr>
                <w:sz w:val="26"/>
                <w:szCs w:val="26"/>
              </w:rPr>
              <w:t>одготовка и согласование с заказчиком организационной и технологической документации</w:t>
            </w:r>
            <w:r w:rsidR="001B71A1">
              <w:rPr>
                <w:sz w:val="26"/>
                <w:szCs w:val="26"/>
              </w:rPr>
              <w:t xml:space="preserve"> (планов, графиков)</w:t>
            </w:r>
          </w:p>
        </w:tc>
      </w:tr>
      <w:tr w:rsidR="00C92AEB" w:rsidRPr="00E5596C" w14:paraId="5462B2E6" w14:textId="77777777" w:rsidTr="00876B5D">
        <w:trPr>
          <w:trHeight w:val="305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0EBC99F7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  <w:shd w:val="clear" w:color="auto" w:fill="auto"/>
          </w:tcPr>
          <w:p w14:paraId="746B532C" w14:textId="0CC76443" w:rsidR="00C92AEB" w:rsidRPr="00C063FB" w:rsidRDefault="00EF5F4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2288B">
              <w:rPr>
                <w:sz w:val="26"/>
                <w:szCs w:val="26"/>
              </w:rPr>
              <w:t>роверка исполнительной документации, предоставленной подрядчиком</w:t>
            </w:r>
          </w:p>
        </w:tc>
      </w:tr>
      <w:tr w:rsidR="00F04E74" w:rsidRPr="00E5596C" w14:paraId="476B802D" w14:textId="77777777" w:rsidTr="00876B5D">
        <w:trPr>
          <w:trHeight w:val="305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6975FB64" w14:textId="77777777" w:rsidR="00F04E74" w:rsidRPr="00E5596C" w:rsidRDefault="00F04E74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  <w:shd w:val="clear" w:color="auto" w:fill="auto"/>
          </w:tcPr>
          <w:p w14:paraId="6E3A235C" w14:textId="28E6D528" w:rsidR="00F04E74" w:rsidRPr="009E2EF5" w:rsidRDefault="00EF5F4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04E74" w:rsidRPr="009E2EF5">
              <w:rPr>
                <w:sz w:val="26"/>
                <w:szCs w:val="26"/>
              </w:rPr>
              <w:t>огласование с заказчиком решений, связанных с внесением изменений в проектную документацию в связи с внедрением прогрессивных технологических процессов</w:t>
            </w:r>
            <w:r w:rsidR="00A75647" w:rsidRPr="009E2EF5">
              <w:rPr>
                <w:sz w:val="26"/>
                <w:szCs w:val="26"/>
              </w:rPr>
              <w:t>, объемно-планировочных и конструктивных решений, обеспечивающих снижение стоимости и улучшение технико-экономических показателей объекта</w:t>
            </w:r>
          </w:p>
        </w:tc>
      </w:tr>
      <w:tr w:rsidR="00C92AEB" w:rsidRPr="00E5596C" w14:paraId="16204768" w14:textId="77777777" w:rsidTr="00876B5D">
        <w:trPr>
          <w:trHeight w:val="305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02210CA7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  <w:shd w:val="clear" w:color="auto" w:fill="auto"/>
          </w:tcPr>
          <w:p w14:paraId="48EF0F06" w14:textId="3A8C3B05" w:rsidR="00C92AEB" w:rsidRPr="009E2EF5" w:rsidRDefault="00EF5F4B" w:rsidP="0018513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185131" w:rsidRPr="009E2EF5">
              <w:rPr>
                <w:sz w:val="26"/>
                <w:szCs w:val="26"/>
              </w:rPr>
              <w:t>едение</w:t>
            </w:r>
            <w:r w:rsidR="001B71A1" w:rsidRPr="009E2EF5">
              <w:rPr>
                <w:sz w:val="26"/>
                <w:szCs w:val="26"/>
              </w:rPr>
              <w:t xml:space="preserve"> </w:t>
            </w:r>
            <w:r w:rsidR="00185131" w:rsidRPr="009E2EF5">
              <w:rPr>
                <w:sz w:val="26"/>
                <w:szCs w:val="26"/>
              </w:rPr>
              <w:t xml:space="preserve">установленной </w:t>
            </w:r>
            <w:r w:rsidR="001B71A1" w:rsidRPr="009E2EF5">
              <w:rPr>
                <w:sz w:val="26"/>
                <w:szCs w:val="26"/>
              </w:rPr>
              <w:t xml:space="preserve">документации </w:t>
            </w:r>
            <w:r w:rsidR="00185131" w:rsidRPr="009E2EF5">
              <w:rPr>
                <w:sz w:val="26"/>
                <w:szCs w:val="26"/>
              </w:rPr>
              <w:t>при проведении технического надзора за строительством</w:t>
            </w:r>
          </w:p>
        </w:tc>
      </w:tr>
      <w:tr w:rsidR="00185131" w:rsidRPr="00E5596C" w14:paraId="754F5648" w14:textId="77777777" w:rsidTr="00876B5D">
        <w:trPr>
          <w:trHeight w:val="298"/>
        </w:trPr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6F600C50" w14:textId="77777777" w:rsidR="00185131" w:rsidRPr="00E5596C" w:rsidRDefault="00185131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умениям</w:t>
            </w: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</w:tcBorders>
          </w:tcPr>
          <w:p w14:paraId="52C5475B" w14:textId="77777777" w:rsidR="00185131" w:rsidRPr="009E2EF5" w:rsidRDefault="00185131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E2EF5">
              <w:rPr>
                <w:sz w:val="26"/>
                <w:szCs w:val="26"/>
              </w:rPr>
              <w:t>Анализировать проектно-сметную документацию</w:t>
            </w:r>
          </w:p>
        </w:tc>
      </w:tr>
      <w:tr w:rsidR="00185131" w:rsidRPr="00E5596C" w14:paraId="14B939D8" w14:textId="77777777" w:rsidTr="00876B5D">
        <w:trPr>
          <w:trHeight w:val="298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7FADFB64" w14:textId="77777777" w:rsidR="00185131" w:rsidRPr="00E5596C" w:rsidRDefault="00185131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</w:tcBorders>
          </w:tcPr>
          <w:p w14:paraId="5092399E" w14:textId="77777777" w:rsidR="00185131" w:rsidRPr="009E2EF5" w:rsidRDefault="00185131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E2EF5">
              <w:rPr>
                <w:sz w:val="26"/>
                <w:szCs w:val="26"/>
              </w:rPr>
              <w:t>определять и согласовывать с заказчиком сроки реализации проекта</w:t>
            </w:r>
          </w:p>
        </w:tc>
      </w:tr>
      <w:tr w:rsidR="00185131" w:rsidRPr="00E5596C" w14:paraId="0D980A4E" w14:textId="77777777" w:rsidTr="00876B5D">
        <w:trPr>
          <w:trHeight w:val="298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20ECC5F9" w14:textId="77777777" w:rsidR="00185131" w:rsidRPr="00E5596C" w:rsidRDefault="00185131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</w:tcBorders>
          </w:tcPr>
          <w:p w14:paraId="3673A545" w14:textId="77777777" w:rsidR="00185131" w:rsidRPr="009E2EF5" w:rsidRDefault="00185131" w:rsidP="001B71A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E2EF5">
              <w:rPr>
                <w:sz w:val="26"/>
                <w:szCs w:val="26"/>
              </w:rPr>
              <w:t>определять и согласовывать с заказчиком перечень необходимых ресурсов для выполнения технического надзора за строительством</w:t>
            </w:r>
          </w:p>
        </w:tc>
      </w:tr>
      <w:tr w:rsidR="00185131" w:rsidRPr="00E5596C" w14:paraId="37F47543" w14:textId="77777777" w:rsidTr="00876B5D">
        <w:trPr>
          <w:trHeight w:val="298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1CD01BB1" w14:textId="77777777" w:rsidR="00185131" w:rsidRPr="00E5596C" w:rsidRDefault="00185131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</w:tcBorders>
          </w:tcPr>
          <w:p w14:paraId="76C32878" w14:textId="77777777" w:rsidR="00185131" w:rsidRPr="009E2EF5" w:rsidRDefault="00185131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E2EF5">
              <w:rPr>
                <w:sz w:val="26"/>
                <w:szCs w:val="26"/>
              </w:rPr>
              <w:t>проверять соответствие фактических показателей сведениям исполнительной документации</w:t>
            </w:r>
          </w:p>
        </w:tc>
      </w:tr>
      <w:tr w:rsidR="009E2EF5" w:rsidRPr="00E5596C" w14:paraId="1480D124" w14:textId="77777777" w:rsidTr="00876B5D">
        <w:trPr>
          <w:trHeight w:val="298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384353F2" w14:textId="77777777" w:rsidR="009E2EF5" w:rsidRPr="00E5596C" w:rsidRDefault="009E2EF5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</w:tcBorders>
          </w:tcPr>
          <w:p w14:paraId="09F84522" w14:textId="77777777" w:rsidR="009E2EF5" w:rsidRPr="009E2EF5" w:rsidRDefault="009E2EF5" w:rsidP="009E2EF5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E2EF5">
              <w:rPr>
                <w:sz w:val="26"/>
                <w:szCs w:val="26"/>
              </w:rPr>
              <w:t>анализировать варианты замены проектных решений для снижения стоимости и улучшения технико-экономических показателей объекта</w:t>
            </w:r>
          </w:p>
        </w:tc>
      </w:tr>
      <w:tr w:rsidR="00185131" w:rsidRPr="00E5596C" w14:paraId="59724C1C" w14:textId="77777777" w:rsidTr="00876B5D">
        <w:trPr>
          <w:trHeight w:val="298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2CE416DD" w14:textId="77777777" w:rsidR="00185131" w:rsidRPr="00E5596C" w:rsidRDefault="00185131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</w:tcBorders>
          </w:tcPr>
          <w:p w14:paraId="454DEC62" w14:textId="2D1CACFC" w:rsidR="00185131" w:rsidRDefault="00F04E74" w:rsidP="00F04E74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вести</w:t>
            </w:r>
            <w:r w:rsidR="00185131">
              <w:rPr>
                <w:color w:val="000000" w:themeColor="text1"/>
                <w:sz w:val="26"/>
                <w:szCs w:val="26"/>
              </w:rPr>
              <w:t xml:space="preserve"> </w:t>
            </w:r>
            <w:r w:rsidR="00185131">
              <w:rPr>
                <w:sz w:val="26"/>
                <w:szCs w:val="26"/>
              </w:rPr>
              <w:t>установленн</w:t>
            </w:r>
            <w:r>
              <w:rPr>
                <w:sz w:val="26"/>
                <w:szCs w:val="26"/>
              </w:rPr>
              <w:t>ую</w:t>
            </w:r>
            <w:r w:rsidR="00185131">
              <w:rPr>
                <w:sz w:val="26"/>
                <w:szCs w:val="26"/>
              </w:rPr>
              <w:t xml:space="preserve"> документаци</w:t>
            </w:r>
            <w:r>
              <w:rPr>
                <w:sz w:val="26"/>
                <w:szCs w:val="26"/>
              </w:rPr>
              <w:t>ю</w:t>
            </w:r>
            <w:r w:rsidR="00185131">
              <w:rPr>
                <w:sz w:val="26"/>
                <w:szCs w:val="26"/>
              </w:rPr>
              <w:t xml:space="preserve"> при проведении технического надзора за строительством</w:t>
            </w:r>
          </w:p>
        </w:tc>
      </w:tr>
      <w:tr w:rsidR="00C92AEB" w:rsidRPr="00E5596C" w14:paraId="0953C0DB" w14:textId="77777777" w:rsidTr="00876B5D">
        <w:trPr>
          <w:trHeight w:val="551"/>
        </w:trPr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10DEA637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 к</w:t>
            </w:r>
            <w:r>
              <w:rPr>
                <w:sz w:val="26"/>
                <w:szCs w:val="26"/>
              </w:rPr>
              <w:t> </w:t>
            </w:r>
            <w:r w:rsidRPr="00E5596C">
              <w:rPr>
                <w:sz w:val="26"/>
                <w:szCs w:val="26"/>
              </w:rPr>
              <w:t>знаниям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489B4FDE" w14:textId="77777777" w:rsidR="00C92AEB" w:rsidRPr="00E5596C" w:rsidRDefault="00185131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 правовые акты, регулирующие деятельность в строительстве</w:t>
            </w:r>
          </w:p>
        </w:tc>
      </w:tr>
      <w:tr w:rsidR="00F04E74" w:rsidRPr="00E5596C" w14:paraId="2A536E1B" w14:textId="77777777" w:rsidTr="00876B5D">
        <w:trPr>
          <w:trHeight w:val="278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6D1A56CA" w14:textId="77777777" w:rsidR="00F04E74" w:rsidRPr="00E5596C" w:rsidRDefault="00F04E74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26807D4B" w14:textId="43A737F8" w:rsidR="00F04E74" w:rsidRDefault="00F04E74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технологию производства строительно-монтажных работ</w:t>
            </w:r>
          </w:p>
        </w:tc>
      </w:tr>
      <w:tr w:rsidR="00C92AEB" w:rsidRPr="00E5596C" w14:paraId="6876BB5D" w14:textId="77777777" w:rsidTr="00876B5D">
        <w:trPr>
          <w:trHeight w:val="382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5DB3BCB3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535B1663" w14:textId="77777777" w:rsidR="00C92AEB" w:rsidRPr="00C063FB" w:rsidRDefault="00185131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требования, предъявляемые к проектно-сметной документации</w:t>
            </w:r>
          </w:p>
        </w:tc>
      </w:tr>
      <w:tr w:rsidR="009E2EF5" w:rsidRPr="00E5596C" w14:paraId="56064553" w14:textId="77777777" w:rsidTr="00876B5D">
        <w:trPr>
          <w:trHeight w:val="551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2DFED21A" w14:textId="77777777" w:rsidR="009E2EF5" w:rsidRPr="00E5596C" w:rsidRDefault="009E2EF5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23CEF7D4" w14:textId="77777777" w:rsidR="009E2EF5" w:rsidRDefault="009E2EF5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правила внесения изменений в проектно-сметную документацию</w:t>
            </w:r>
          </w:p>
        </w:tc>
      </w:tr>
      <w:tr w:rsidR="00C92AEB" w:rsidRPr="00E5596C" w14:paraId="46533D52" w14:textId="77777777" w:rsidTr="00876B5D">
        <w:trPr>
          <w:trHeight w:val="723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499E5BAA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5B2F72C8" w14:textId="77777777" w:rsidR="00C92AEB" w:rsidRPr="00C063FB" w:rsidRDefault="00F04E74" w:rsidP="00F04E74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требования, предъявляемые к составу и содержанию</w:t>
            </w:r>
            <w:r>
              <w:rPr>
                <w:sz w:val="26"/>
                <w:szCs w:val="26"/>
              </w:rPr>
              <w:t xml:space="preserve"> исполнительной документации</w:t>
            </w:r>
          </w:p>
        </w:tc>
      </w:tr>
      <w:tr w:rsidR="00C92AEB" w:rsidRPr="00E5596C" w14:paraId="32051451" w14:textId="77777777" w:rsidTr="00876B5D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02644464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5BA05C62" w14:textId="3BEBAD4B" w:rsidR="00C92AEB" w:rsidRPr="00C063FB" w:rsidRDefault="00F04E74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правила ведения </w:t>
            </w:r>
            <w:r>
              <w:rPr>
                <w:sz w:val="26"/>
                <w:szCs w:val="26"/>
              </w:rPr>
              <w:t>установленной документации при проведении</w:t>
            </w:r>
            <w:r w:rsidR="008973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технического надзора за строительством</w:t>
            </w:r>
          </w:p>
        </w:tc>
      </w:tr>
      <w:tr w:rsidR="00C92AEB" w:rsidRPr="00E5596C" w14:paraId="556B5EC8" w14:textId="77777777" w:rsidTr="00876B5D">
        <w:trPr>
          <w:trHeight w:val="97"/>
        </w:trPr>
        <w:tc>
          <w:tcPr>
            <w:tcW w:w="2807" w:type="dxa"/>
            <w:tcBorders>
              <w:right w:val="single" w:sz="4" w:space="0" w:color="auto"/>
            </w:tcBorders>
          </w:tcPr>
          <w:p w14:paraId="07E92372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  <w:lang w:val="en-US"/>
              </w:rPr>
            </w:pPr>
            <w:r w:rsidRPr="00E5596C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160192D9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–</w:t>
            </w:r>
          </w:p>
        </w:tc>
      </w:tr>
    </w:tbl>
    <w:p w14:paraId="131FF13B" w14:textId="77777777" w:rsidR="00C92AEB" w:rsidRPr="00E5596C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p w14:paraId="4B761E5A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  <w:r w:rsidRPr="00E5596C">
        <w:rPr>
          <w:sz w:val="30"/>
          <w:szCs w:val="30"/>
        </w:rPr>
        <w:t>Трудовая функция</w:t>
      </w:r>
    </w:p>
    <w:p w14:paraId="0D774C33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521"/>
        <w:gridCol w:w="1729"/>
      </w:tblGrid>
      <w:tr w:rsidR="00C92AEB" w:rsidRPr="00E21044" w14:paraId="2EF7ADAB" w14:textId="77777777" w:rsidTr="001A776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EA6A" w14:textId="77777777" w:rsidR="00C92AEB" w:rsidRPr="00E21044" w:rsidRDefault="00C92AEB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AC97" w14:textId="77777777" w:rsidR="00C92AEB" w:rsidRPr="00783B0A" w:rsidRDefault="00A66A62" w:rsidP="008D6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Организует </w:t>
            </w:r>
            <w:r w:rsidR="008D6218">
              <w:rPr>
                <w:sz w:val="26"/>
                <w:szCs w:val="26"/>
              </w:rPr>
              <w:t>работу представителей технического надзора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ECA7" w14:textId="77777777" w:rsidR="00C92AEB" w:rsidRPr="00E21044" w:rsidRDefault="008D6218" w:rsidP="001A77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</w:tbl>
    <w:p w14:paraId="6ECE3B48" w14:textId="77777777" w:rsidR="00C92AEB" w:rsidRPr="008C471B" w:rsidRDefault="00C92AEB" w:rsidP="00C92AEB">
      <w:pPr>
        <w:ind w:right="-142"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6832"/>
      </w:tblGrid>
      <w:tr w:rsidR="00884600" w:rsidRPr="00E5596C" w14:paraId="0799CA27" w14:textId="77777777" w:rsidTr="00876B5D">
        <w:trPr>
          <w:trHeight w:val="415"/>
        </w:trPr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78C521E7" w14:textId="77777777" w:rsidR="00884600" w:rsidRPr="00E5596C" w:rsidRDefault="00884600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ТД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DB298B9" w14:textId="77777777" w:rsidR="00884600" w:rsidRPr="00E867F8" w:rsidRDefault="00884600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 подбор и назначение представителей технического надзора</w:t>
            </w:r>
          </w:p>
        </w:tc>
      </w:tr>
      <w:tr w:rsidR="00884600" w:rsidRPr="00E5596C" w14:paraId="661FD066" w14:textId="77777777" w:rsidTr="00876B5D">
        <w:trPr>
          <w:trHeight w:val="415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31ECDE96" w14:textId="77777777" w:rsidR="00884600" w:rsidRPr="00E5596C" w:rsidRDefault="00884600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6723DE9B" w14:textId="7736D50E" w:rsidR="00884600" w:rsidRPr="00E5596C" w:rsidRDefault="00EF5F4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84600">
              <w:rPr>
                <w:sz w:val="26"/>
                <w:szCs w:val="26"/>
              </w:rPr>
              <w:t>одготавливает организационно – технические документы</w:t>
            </w:r>
          </w:p>
        </w:tc>
      </w:tr>
      <w:tr w:rsidR="00884600" w:rsidRPr="00E5596C" w14:paraId="27149AB7" w14:textId="77777777" w:rsidTr="00876B5D">
        <w:trPr>
          <w:trHeight w:val="415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6D8ACF10" w14:textId="77777777" w:rsidR="00884600" w:rsidRPr="00E5596C" w:rsidRDefault="00884600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01369C3E" w14:textId="2D16E087" w:rsidR="00884600" w:rsidRPr="00E5596C" w:rsidRDefault="00EF5F4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84600">
              <w:rPr>
                <w:sz w:val="26"/>
                <w:szCs w:val="26"/>
              </w:rPr>
              <w:t>беспечивает наличие у представителей технического надзора проектно-сметной документацией по видам строительно-монтажных работ и перечней ответственных конструкций</w:t>
            </w:r>
          </w:p>
        </w:tc>
      </w:tr>
      <w:tr w:rsidR="00884600" w:rsidRPr="00E5596C" w14:paraId="3D4DE06C" w14:textId="77777777" w:rsidTr="00876B5D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5C802E0E" w14:textId="77777777" w:rsidR="00884600" w:rsidRPr="00E5596C" w:rsidRDefault="00884600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C73B0AE" w14:textId="44D229B4" w:rsidR="00884600" w:rsidRPr="00E5596C" w:rsidRDefault="00EF5F4B" w:rsidP="004776A8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84600">
              <w:rPr>
                <w:sz w:val="26"/>
                <w:szCs w:val="26"/>
              </w:rPr>
              <w:t>урирует деятельность представителей технического надзора</w:t>
            </w:r>
          </w:p>
        </w:tc>
      </w:tr>
      <w:tr w:rsidR="00884600" w:rsidRPr="00E5596C" w14:paraId="3F85CE21" w14:textId="77777777" w:rsidTr="00876B5D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6FA76792" w14:textId="77777777" w:rsidR="00884600" w:rsidRPr="00E5596C" w:rsidRDefault="00884600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043D522A" w14:textId="28E76F76" w:rsidR="00884600" w:rsidRDefault="00EF5F4B" w:rsidP="004776A8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A7765">
              <w:rPr>
                <w:sz w:val="26"/>
                <w:szCs w:val="26"/>
              </w:rPr>
              <w:t xml:space="preserve">бобщает и </w:t>
            </w:r>
            <w:r w:rsidR="00884600">
              <w:rPr>
                <w:sz w:val="26"/>
                <w:szCs w:val="26"/>
              </w:rPr>
              <w:t>анализирует результаты   технического надзора</w:t>
            </w:r>
          </w:p>
        </w:tc>
      </w:tr>
      <w:tr w:rsidR="00884600" w:rsidRPr="00E5596C" w14:paraId="490795DF" w14:textId="77777777" w:rsidTr="00876B5D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0B419CA9" w14:textId="77777777" w:rsidR="00884600" w:rsidRPr="00E5596C" w:rsidRDefault="00884600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6F23BC9C" w14:textId="4897263F" w:rsidR="00884600" w:rsidRDefault="00EF5F4B" w:rsidP="004776A8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84600">
              <w:rPr>
                <w:sz w:val="26"/>
                <w:szCs w:val="26"/>
              </w:rPr>
              <w:t>оставляет отчетность установленной формы о выполнении планов строительства</w:t>
            </w:r>
          </w:p>
        </w:tc>
      </w:tr>
      <w:tr w:rsidR="00C92AEB" w:rsidRPr="00E5596C" w14:paraId="4A7E6DBA" w14:textId="77777777" w:rsidTr="00876B5D"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430D66C0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 к</w:t>
            </w:r>
            <w:r>
              <w:rPr>
                <w:sz w:val="26"/>
                <w:szCs w:val="26"/>
              </w:rPr>
              <w:t> </w:t>
            </w:r>
            <w:r w:rsidRPr="00E5596C">
              <w:rPr>
                <w:sz w:val="26"/>
                <w:szCs w:val="26"/>
              </w:rPr>
              <w:t>умениям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742BAC50" w14:textId="68D4CCC5" w:rsidR="00C92AEB" w:rsidRPr="00E5596C" w:rsidRDefault="00876B5D" w:rsidP="00884600">
            <w:pPr>
              <w:widowControl w:val="0"/>
              <w:suppressAutoHyphens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884600">
              <w:rPr>
                <w:sz w:val="26"/>
                <w:szCs w:val="26"/>
              </w:rPr>
              <w:t xml:space="preserve">итать и анализировать </w:t>
            </w:r>
            <w:r w:rsidR="00884600">
              <w:rPr>
                <w:color w:val="000000" w:themeColor="text1"/>
                <w:sz w:val="26"/>
                <w:szCs w:val="26"/>
              </w:rPr>
              <w:t>договорную, проектную, техническую документацию</w:t>
            </w:r>
          </w:p>
        </w:tc>
      </w:tr>
      <w:tr w:rsidR="00C92AEB" w:rsidRPr="00E5596C" w14:paraId="2ECCE498" w14:textId="77777777" w:rsidTr="00876B5D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6F444B5D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2A0C23FA" w14:textId="77777777" w:rsidR="00C92AEB" w:rsidRPr="00721E9E" w:rsidRDefault="00884600" w:rsidP="001A7765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применять методы эффективного управления </w:t>
            </w:r>
            <w:r w:rsidR="001A7765">
              <w:rPr>
                <w:color w:val="000000" w:themeColor="text1"/>
                <w:sz w:val="26"/>
                <w:szCs w:val="26"/>
              </w:rPr>
              <w:t xml:space="preserve">персоналом </w:t>
            </w:r>
          </w:p>
        </w:tc>
      </w:tr>
      <w:tr w:rsidR="00C92AEB" w:rsidRPr="00E5596C" w14:paraId="22F2CB02" w14:textId="77777777" w:rsidTr="00876B5D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056A6C98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5ED4C0BC" w14:textId="77777777" w:rsidR="00C92AEB" w:rsidRPr="00721E9E" w:rsidRDefault="00884600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выявлять нарушения при проведении технического надзора и принимать меры к их устранению</w:t>
            </w:r>
          </w:p>
        </w:tc>
      </w:tr>
      <w:tr w:rsidR="00C92AEB" w:rsidRPr="00E5596C" w14:paraId="78EFCF76" w14:textId="77777777" w:rsidTr="00876B5D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5762D5FB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05B7D840" w14:textId="6BE78D17" w:rsidR="00C92AEB" w:rsidRPr="00721E9E" w:rsidRDefault="00884600" w:rsidP="004D3E38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современные методы</w:t>
            </w:r>
            <w:r w:rsidR="004D3E38">
              <w:rPr>
                <w:color w:val="000000" w:themeColor="text1"/>
                <w:sz w:val="26"/>
                <w:szCs w:val="26"/>
              </w:rPr>
              <w:t xml:space="preserve"> ведения учета и </w:t>
            </w:r>
            <w:r>
              <w:rPr>
                <w:color w:val="000000" w:themeColor="text1"/>
                <w:sz w:val="26"/>
                <w:szCs w:val="26"/>
              </w:rPr>
              <w:t>формирования отчетности</w:t>
            </w:r>
            <w:r w:rsidR="004D3E38">
              <w:rPr>
                <w:color w:val="000000" w:themeColor="text1"/>
                <w:sz w:val="26"/>
                <w:szCs w:val="26"/>
              </w:rPr>
              <w:t xml:space="preserve"> установленной формы</w:t>
            </w:r>
          </w:p>
        </w:tc>
      </w:tr>
      <w:tr w:rsidR="00C92AEB" w:rsidRPr="00E5596C" w14:paraId="6AF89BB3" w14:textId="77777777" w:rsidTr="00876B5D">
        <w:trPr>
          <w:trHeight w:val="551"/>
        </w:trPr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22F6D542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 к</w:t>
            </w:r>
            <w:r>
              <w:rPr>
                <w:sz w:val="26"/>
                <w:szCs w:val="26"/>
              </w:rPr>
              <w:t> </w:t>
            </w:r>
            <w:r w:rsidRPr="00E5596C">
              <w:rPr>
                <w:sz w:val="26"/>
                <w:szCs w:val="26"/>
              </w:rPr>
              <w:t>знаниям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72601453" w14:textId="77777777" w:rsidR="00C92AEB" w:rsidRPr="004D3E38" w:rsidRDefault="004D3E38" w:rsidP="004D3E38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="00884600" w:rsidRPr="004D3E38">
              <w:rPr>
                <w:color w:val="000000"/>
                <w:sz w:val="26"/>
                <w:szCs w:val="26"/>
                <w:shd w:val="clear" w:color="auto" w:fill="FFFFFF"/>
              </w:rPr>
              <w:t>ехнически</w:t>
            </w:r>
            <w:r w:rsidRPr="004D3E38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884600" w:rsidRPr="004D3E38">
              <w:rPr>
                <w:color w:val="000000"/>
                <w:sz w:val="26"/>
                <w:szCs w:val="26"/>
                <w:shd w:val="clear" w:color="auto" w:fill="FFFFFF"/>
              </w:rPr>
              <w:t xml:space="preserve"> нормативны</w:t>
            </w:r>
            <w:r w:rsidRPr="004D3E38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884600" w:rsidRPr="004D3E38">
              <w:rPr>
                <w:color w:val="000000"/>
                <w:sz w:val="26"/>
                <w:szCs w:val="26"/>
                <w:shd w:val="clear" w:color="auto" w:fill="FFFFFF"/>
              </w:rPr>
              <w:t xml:space="preserve"> правовы</w:t>
            </w:r>
            <w:r w:rsidRPr="004D3E38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884600" w:rsidRPr="004D3E38">
              <w:rPr>
                <w:color w:val="000000"/>
                <w:sz w:val="26"/>
                <w:szCs w:val="26"/>
                <w:shd w:val="clear" w:color="auto" w:fill="FFFFFF"/>
              </w:rPr>
              <w:t xml:space="preserve"> акт</w:t>
            </w:r>
            <w:r w:rsidRPr="004D3E38">
              <w:rPr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="00884600" w:rsidRPr="004D3E38">
              <w:rPr>
                <w:color w:val="000000"/>
                <w:sz w:val="26"/>
                <w:szCs w:val="26"/>
                <w:shd w:val="clear" w:color="auto" w:fill="FFFFFF"/>
              </w:rPr>
              <w:t xml:space="preserve"> в области архитектуры и строительства в части производства и приемки строительно-монтажных работ</w:t>
            </w:r>
          </w:p>
        </w:tc>
      </w:tr>
      <w:tr w:rsidR="00C92AEB" w:rsidRPr="00E5596C" w14:paraId="446D7A52" w14:textId="77777777" w:rsidTr="00876B5D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5E7A236D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0EAE011D" w14:textId="77777777" w:rsidR="00C92AEB" w:rsidRPr="00CE7797" w:rsidRDefault="004D3E38" w:rsidP="00846C01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порядок осуществления технического надзора за строительством</w:t>
            </w:r>
          </w:p>
        </w:tc>
      </w:tr>
      <w:tr w:rsidR="00C92AEB" w:rsidRPr="00E5596C" w14:paraId="51AFFF7F" w14:textId="77777777" w:rsidTr="00876B5D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36FA6BE3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4009C3F9" w14:textId="77777777" w:rsidR="00C92AEB" w:rsidRPr="00CE7797" w:rsidRDefault="004D3E38" w:rsidP="004D3E38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порядок организации работ на строительной площадке</w:t>
            </w:r>
          </w:p>
        </w:tc>
      </w:tr>
      <w:tr w:rsidR="004D3E38" w:rsidRPr="00E5596C" w14:paraId="421D1D38" w14:textId="77777777" w:rsidTr="00876B5D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67E99562" w14:textId="77777777" w:rsidR="004D3E38" w:rsidRPr="00E5596C" w:rsidRDefault="004D3E38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0714C02C" w14:textId="77777777" w:rsidR="004D3E38" w:rsidRDefault="004D3E38" w:rsidP="004D3E38">
            <w:pPr>
              <w:widowControl w:val="0"/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права и обязанности представителей технического надзора</w:t>
            </w:r>
          </w:p>
        </w:tc>
      </w:tr>
      <w:tr w:rsidR="004D3E38" w:rsidRPr="00E5596C" w14:paraId="599AE51C" w14:textId="77777777" w:rsidTr="00876B5D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71F6C0E3" w14:textId="77777777" w:rsidR="004D3E38" w:rsidRPr="00E5596C" w:rsidRDefault="004D3E38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2252B29D" w14:textId="11E2A4DE" w:rsidR="004D3E38" w:rsidRDefault="004D3E38" w:rsidP="004D3E38">
            <w:pPr>
              <w:widowControl w:val="0"/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>современные методы ведения учета и</w:t>
            </w:r>
            <w:r w:rsidR="00EF5F4B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формирования отчетности установленной формы</w:t>
            </w:r>
          </w:p>
        </w:tc>
      </w:tr>
      <w:tr w:rsidR="00C92AEB" w:rsidRPr="00E5596C" w14:paraId="2F158BC8" w14:textId="77777777" w:rsidTr="00876B5D">
        <w:tc>
          <w:tcPr>
            <w:tcW w:w="2807" w:type="dxa"/>
            <w:tcBorders>
              <w:right w:val="single" w:sz="4" w:space="0" w:color="auto"/>
            </w:tcBorders>
          </w:tcPr>
          <w:p w14:paraId="2654463B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  <w:lang w:val="en-US"/>
              </w:rPr>
            </w:pPr>
            <w:r w:rsidRPr="00E5596C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0A16FDDC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–</w:t>
            </w:r>
          </w:p>
        </w:tc>
      </w:tr>
    </w:tbl>
    <w:p w14:paraId="68CDCD88" w14:textId="77777777" w:rsidR="00C92AEB" w:rsidRPr="00E5596C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p w14:paraId="3A52CA46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  <w:r w:rsidRPr="00E5596C">
        <w:rPr>
          <w:sz w:val="30"/>
          <w:szCs w:val="30"/>
        </w:rPr>
        <w:t>Трудовая функция</w:t>
      </w:r>
    </w:p>
    <w:p w14:paraId="1526C08A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521"/>
        <w:gridCol w:w="1729"/>
      </w:tblGrid>
      <w:tr w:rsidR="00C92AEB" w:rsidRPr="00E21044" w14:paraId="3F8DEDD3" w14:textId="77777777" w:rsidTr="00846C0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3132" w14:textId="77777777" w:rsidR="00C92AEB" w:rsidRPr="00E21044" w:rsidRDefault="00C92AEB" w:rsidP="001A77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</w:t>
            </w:r>
            <w:r w:rsidR="001A7765">
              <w:rPr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1471" w14:textId="77777777" w:rsidR="00C92AEB" w:rsidRPr="00663837" w:rsidRDefault="00A66A62" w:rsidP="00846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Организовывает сдачу объекта в эксплуатацию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259E" w14:textId="77777777" w:rsidR="00C92AEB" w:rsidRPr="00E21044" w:rsidRDefault="007011DD" w:rsidP="00846C0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</w:tbl>
    <w:p w14:paraId="42E97FCF" w14:textId="77777777" w:rsidR="00C92AEB" w:rsidRPr="00632D65" w:rsidRDefault="00C92AEB" w:rsidP="00C92AEB">
      <w:pPr>
        <w:ind w:right="-142"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6832"/>
      </w:tblGrid>
      <w:tr w:rsidR="000F79AE" w:rsidRPr="00E5596C" w14:paraId="66E79335" w14:textId="77777777" w:rsidTr="00876B5D">
        <w:trPr>
          <w:trHeight w:val="244"/>
        </w:trPr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12D8FEF8" w14:textId="77777777" w:rsidR="000F79AE" w:rsidRPr="006D25F2" w:rsidRDefault="000F79AE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6D25F2">
              <w:rPr>
                <w:sz w:val="26"/>
                <w:szCs w:val="26"/>
              </w:rPr>
              <w:t>ТД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29BA309C" w14:textId="77777777" w:rsidR="000F79AE" w:rsidRPr="007011DD" w:rsidRDefault="000F79AE" w:rsidP="00AF60DD">
            <w:pPr>
              <w:jc w:val="both"/>
              <w:rPr>
                <w:sz w:val="26"/>
                <w:szCs w:val="26"/>
              </w:rPr>
            </w:pPr>
            <w:r w:rsidRPr="007011DD">
              <w:rPr>
                <w:sz w:val="26"/>
                <w:szCs w:val="26"/>
              </w:rPr>
              <w:t xml:space="preserve">Проверка совместно с заказчиком соответствия </w:t>
            </w:r>
            <w:r w:rsidR="00BF5057" w:rsidRPr="007011DD">
              <w:rPr>
                <w:sz w:val="26"/>
                <w:szCs w:val="26"/>
              </w:rPr>
              <w:t>объекта</w:t>
            </w:r>
            <w:r w:rsidRPr="007011DD">
              <w:rPr>
                <w:sz w:val="26"/>
                <w:szCs w:val="26"/>
              </w:rPr>
              <w:t xml:space="preserve">, строительство которого закончено, требованиям </w:t>
            </w:r>
            <w:r w:rsidR="00BF5057" w:rsidRPr="007011DD">
              <w:rPr>
                <w:sz w:val="26"/>
                <w:szCs w:val="26"/>
              </w:rPr>
              <w:t xml:space="preserve">действующих нормативно - правовых актов и </w:t>
            </w:r>
            <w:r w:rsidRPr="007011DD">
              <w:rPr>
                <w:sz w:val="26"/>
                <w:szCs w:val="26"/>
              </w:rPr>
              <w:t>проектно</w:t>
            </w:r>
            <w:r w:rsidR="00BF5057" w:rsidRPr="007011DD">
              <w:rPr>
                <w:sz w:val="26"/>
                <w:szCs w:val="26"/>
              </w:rPr>
              <w:t>-сметной документации</w:t>
            </w:r>
          </w:p>
        </w:tc>
      </w:tr>
      <w:tr w:rsidR="000F79AE" w:rsidRPr="00E5596C" w14:paraId="022D791A" w14:textId="77777777" w:rsidTr="00876B5D">
        <w:trPr>
          <w:trHeight w:val="572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5D073D7B" w14:textId="77777777" w:rsidR="000F79AE" w:rsidRPr="006D25F2" w:rsidRDefault="000F79A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79CE80BB" w14:textId="0681C5F9" w:rsidR="000F79AE" w:rsidRPr="007011DD" w:rsidRDefault="00EF5F4B" w:rsidP="00AF60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F79AE" w:rsidRPr="007011DD">
              <w:rPr>
                <w:sz w:val="26"/>
                <w:szCs w:val="26"/>
              </w:rPr>
              <w:t>свидетельствование</w:t>
            </w:r>
            <w:r w:rsidR="00BF5057" w:rsidRPr="007011DD">
              <w:rPr>
                <w:sz w:val="26"/>
                <w:szCs w:val="26"/>
              </w:rPr>
              <w:t>,</w:t>
            </w:r>
            <w:r w:rsidR="000F79AE" w:rsidRPr="007011DD">
              <w:rPr>
                <w:sz w:val="26"/>
                <w:szCs w:val="26"/>
              </w:rPr>
              <w:t xml:space="preserve"> совместно с подрядчиком</w:t>
            </w:r>
            <w:r w:rsidR="00BF5057" w:rsidRPr="007011DD">
              <w:rPr>
                <w:sz w:val="26"/>
                <w:szCs w:val="26"/>
              </w:rPr>
              <w:t xml:space="preserve"> </w:t>
            </w:r>
            <w:r w:rsidR="000F79AE" w:rsidRPr="007011DD">
              <w:rPr>
                <w:sz w:val="26"/>
                <w:szCs w:val="26"/>
              </w:rPr>
              <w:t>скрытых работ</w:t>
            </w:r>
            <w:r w:rsidR="002E291F" w:rsidRPr="007011DD">
              <w:rPr>
                <w:sz w:val="26"/>
                <w:szCs w:val="26"/>
              </w:rPr>
              <w:t>, влияющих на безопасность объекта,</w:t>
            </w:r>
            <w:r w:rsidR="000F79AE" w:rsidRPr="007011DD">
              <w:rPr>
                <w:sz w:val="26"/>
                <w:szCs w:val="26"/>
              </w:rPr>
              <w:t xml:space="preserve"> и промежуточная приемка возведенных строительных конструкций, </w:t>
            </w:r>
            <w:r w:rsidR="00BF5057" w:rsidRPr="007011DD">
              <w:rPr>
                <w:sz w:val="26"/>
                <w:szCs w:val="26"/>
              </w:rPr>
              <w:t>у</w:t>
            </w:r>
            <w:r w:rsidR="000F79AE" w:rsidRPr="007011DD">
              <w:rPr>
                <w:sz w:val="26"/>
                <w:szCs w:val="26"/>
              </w:rPr>
              <w:t>частков сетей инженерно-технического обеспечения</w:t>
            </w:r>
          </w:p>
        </w:tc>
      </w:tr>
      <w:tr w:rsidR="000F79AE" w:rsidRPr="00E5596C" w14:paraId="551D2FE5" w14:textId="77777777" w:rsidTr="00876B5D">
        <w:trPr>
          <w:trHeight w:val="343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258B94F7" w14:textId="77777777" w:rsidR="000F79AE" w:rsidRPr="00E5596C" w:rsidRDefault="000F79A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76DE9C40" w14:textId="5119445A" w:rsidR="000F79AE" w:rsidRPr="007011DD" w:rsidRDefault="00EF5F4B" w:rsidP="00AF60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F79AE" w:rsidRPr="007011DD">
              <w:rPr>
                <w:sz w:val="26"/>
                <w:szCs w:val="26"/>
              </w:rPr>
              <w:t xml:space="preserve">формление технической документации для предъявления </w:t>
            </w:r>
            <w:r w:rsidR="00BF5057" w:rsidRPr="007011DD">
              <w:rPr>
                <w:sz w:val="26"/>
                <w:szCs w:val="26"/>
              </w:rPr>
              <w:t>объекта, строительство которого закончено,</w:t>
            </w:r>
            <w:r w:rsidR="000F79AE" w:rsidRPr="007011DD">
              <w:rPr>
                <w:sz w:val="26"/>
                <w:szCs w:val="26"/>
              </w:rPr>
              <w:t xml:space="preserve"> приемной комиссии</w:t>
            </w:r>
          </w:p>
        </w:tc>
      </w:tr>
      <w:tr w:rsidR="000F79AE" w:rsidRPr="00E5596C" w14:paraId="64CD3BB9" w14:textId="77777777" w:rsidTr="00876B5D"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5BC34CB7" w14:textId="77777777" w:rsidR="000F79AE" w:rsidRPr="00E5596C" w:rsidRDefault="000F79AE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 к</w:t>
            </w:r>
            <w:r>
              <w:rPr>
                <w:sz w:val="26"/>
                <w:szCs w:val="26"/>
              </w:rPr>
              <w:t> </w:t>
            </w:r>
            <w:r w:rsidRPr="00E5596C">
              <w:rPr>
                <w:sz w:val="26"/>
                <w:szCs w:val="26"/>
              </w:rPr>
              <w:t>умениям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6E62F13A" w14:textId="77777777" w:rsidR="000F79AE" w:rsidRPr="007011DD" w:rsidRDefault="000F79AE" w:rsidP="00AF60DD">
            <w:pPr>
              <w:jc w:val="both"/>
              <w:rPr>
                <w:sz w:val="26"/>
                <w:szCs w:val="26"/>
              </w:rPr>
            </w:pPr>
            <w:r w:rsidRPr="007011DD">
              <w:rPr>
                <w:sz w:val="26"/>
                <w:szCs w:val="26"/>
              </w:rPr>
              <w:t xml:space="preserve">Анализировать соответствие </w:t>
            </w:r>
            <w:r w:rsidR="00BF5057" w:rsidRPr="007011DD">
              <w:rPr>
                <w:sz w:val="26"/>
                <w:szCs w:val="26"/>
              </w:rPr>
              <w:t>объекта</w:t>
            </w:r>
            <w:r w:rsidRPr="007011DD">
              <w:rPr>
                <w:sz w:val="26"/>
                <w:szCs w:val="26"/>
              </w:rPr>
              <w:t xml:space="preserve">, строительство которого закончено, </w:t>
            </w:r>
            <w:r w:rsidR="002E291F" w:rsidRPr="007011DD">
              <w:rPr>
                <w:sz w:val="26"/>
                <w:szCs w:val="26"/>
              </w:rPr>
              <w:t>требованиям действующих нормативно - правовых актов и проектно-сметной документации</w:t>
            </w:r>
          </w:p>
        </w:tc>
      </w:tr>
      <w:tr w:rsidR="000F79AE" w:rsidRPr="00E5596C" w14:paraId="40ABE5F7" w14:textId="77777777" w:rsidTr="00876B5D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30791993" w14:textId="77777777" w:rsidR="000F79AE" w:rsidRPr="00E5596C" w:rsidRDefault="000F79A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0D6EF6D" w14:textId="77777777" w:rsidR="000F79AE" w:rsidRPr="007011DD" w:rsidRDefault="007011DD" w:rsidP="00AF60DD">
            <w:pPr>
              <w:jc w:val="both"/>
              <w:rPr>
                <w:sz w:val="26"/>
                <w:szCs w:val="26"/>
              </w:rPr>
            </w:pPr>
            <w:r w:rsidRPr="007011DD">
              <w:rPr>
                <w:sz w:val="26"/>
                <w:szCs w:val="26"/>
              </w:rPr>
              <w:t>а</w:t>
            </w:r>
            <w:r w:rsidR="000F79AE" w:rsidRPr="007011DD">
              <w:rPr>
                <w:sz w:val="26"/>
                <w:szCs w:val="26"/>
              </w:rPr>
              <w:t xml:space="preserve">нализировать качество выполнения скрытых работ, </w:t>
            </w:r>
            <w:r w:rsidR="002E291F" w:rsidRPr="007011DD">
              <w:rPr>
                <w:sz w:val="26"/>
                <w:szCs w:val="26"/>
              </w:rPr>
              <w:t>влияющих на безопасность объекта</w:t>
            </w:r>
            <w:r w:rsidR="000F79AE" w:rsidRPr="007011DD">
              <w:rPr>
                <w:sz w:val="26"/>
                <w:szCs w:val="26"/>
              </w:rPr>
              <w:t>, участков сетей инженерно-технического обеспечения</w:t>
            </w:r>
          </w:p>
        </w:tc>
      </w:tr>
      <w:tr w:rsidR="000F79AE" w:rsidRPr="00E5596C" w14:paraId="5879BABC" w14:textId="77777777" w:rsidTr="00876B5D"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1DA20581" w14:textId="77777777" w:rsidR="000F79AE" w:rsidRPr="00E5596C" w:rsidRDefault="000F79AE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6BB9F85B" w14:textId="77777777" w:rsidR="000F79AE" w:rsidRPr="007011DD" w:rsidRDefault="007011DD" w:rsidP="00AF60DD">
            <w:pPr>
              <w:jc w:val="both"/>
              <w:rPr>
                <w:sz w:val="26"/>
                <w:szCs w:val="26"/>
              </w:rPr>
            </w:pPr>
            <w:r w:rsidRPr="007011DD">
              <w:rPr>
                <w:sz w:val="26"/>
                <w:szCs w:val="26"/>
              </w:rPr>
              <w:t>п</w:t>
            </w:r>
            <w:r w:rsidR="000F79AE" w:rsidRPr="007011DD">
              <w:rPr>
                <w:sz w:val="26"/>
                <w:szCs w:val="26"/>
              </w:rPr>
              <w:t xml:space="preserve">рименять правила оформления технической документации для предъявления </w:t>
            </w:r>
            <w:r w:rsidR="002E291F" w:rsidRPr="007011DD">
              <w:rPr>
                <w:sz w:val="26"/>
                <w:szCs w:val="26"/>
              </w:rPr>
              <w:t>объекта</w:t>
            </w:r>
            <w:r w:rsidR="000F79AE" w:rsidRPr="007011DD">
              <w:rPr>
                <w:sz w:val="26"/>
                <w:szCs w:val="26"/>
              </w:rPr>
              <w:t xml:space="preserve"> приемной комиссии</w:t>
            </w:r>
          </w:p>
        </w:tc>
      </w:tr>
      <w:tr w:rsidR="000F79AE" w:rsidRPr="00E5596C" w14:paraId="0FFD0A7E" w14:textId="77777777" w:rsidTr="00876B5D">
        <w:trPr>
          <w:trHeight w:val="551"/>
        </w:trPr>
        <w:tc>
          <w:tcPr>
            <w:tcW w:w="2807" w:type="dxa"/>
            <w:vMerge w:val="restart"/>
            <w:tcBorders>
              <w:right w:val="single" w:sz="4" w:space="0" w:color="auto"/>
            </w:tcBorders>
          </w:tcPr>
          <w:p w14:paraId="50FDABEB" w14:textId="77777777" w:rsidR="000F79AE" w:rsidRPr="00E5596C" w:rsidRDefault="000F79AE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 к</w:t>
            </w:r>
            <w:r>
              <w:rPr>
                <w:sz w:val="26"/>
                <w:szCs w:val="26"/>
              </w:rPr>
              <w:t> </w:t>
            </w:r>
            <w:r w:rsidRPr="00E5596C">
              <w:rPr>
                <w:sz w:val="26"/>
                <w:szCs w:val="26"/>
              </w:rPr>
              <w:t>знаниям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2EB9263F" w14:textId="77777777" w:rsidR="000F79AE" w:rsidRPr="007011DD" w:rsidRDefault="002E291F" w:rsidP="00AF60DD">
            <w:pPr>
              <w:jc w:val="both"/>
              <w:rPr>
                <w:sz w:val="26"/>
                <w:szCs w:val="26"/>
              </w:rPr>
            </w:pPr>
            <w:r w:rsidRPr="007011DD">
              <w:rPr>
                <w:sz w:val="26"/>
                <w:szCs w:val="26"/>
              </w:rPr>
              <w:t>Требования действующих нормативно - правовых актов и проектно-сметной документации, предъявляемые к объекту строительства</w:t>
            </w:r>
          </w:p>
        </w:tc>
      </w:tr>
      <w:tr w:rsidR="007011DD" w:rsidRPr="00E5596C" w14:paraId="081A80C9" w14:textId="77777777" w:rsidTr="00876B5D">
        <w:trPr>
          <w:trHeight w:val="551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798841D0" w14:textId="77777777" w:rsidR="007011DD" w:rsidRPr="00E5596C" w:rsidRDefault="007011DD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7B51B1AF" w14:textId="77777777" w:rsidR="007011DD" w:rsidRPr="007011DD" w:rsidRDefault="007011DD" w:rsidP="00AF60DD">
            <w:pPr>
              <w:jc w:val="both"/>
              <w:rPr>
                <w:sz w:val="26"/>
                <w:szCs w:val="26"/>
              </w:rPr>
            </w:pPr>
            <w:r w:rsidRPr="007011DD">
              <w:rPr>
                <w:sz w:val="26"/>
                <w:szCs w:val="26"/>
              </w:rPr>
              <w:t>требования нормативных правовых актов, документов к порядку освидетельствования (совместно с подрядчиком) скрытых работ и промежуточной приемке возведенных строительных конструкций, влияющих на безопасность объекта, участков сетей инженерно-технического обеспечения</w:t>
            </w:r>
          </w:p>
        </w:tc>
      </w:tr>
      <w:tr w:rsidR="007011DD" w:rsidRPr="00E5596C" w14:paraId="086FAF4F" w14:textId="77777777" w:rsidTr="00876B5D">
        <w:trPr>
          <w:trHeight w:val="551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7BCB5C62" w14:textId="77777777" w:rsidR="007011DD" w:rsidRPr="00E5596C" w:rsidRDefault="007011DD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43A412BD" w14:textId="77777777" w:rsidR="007011DD" w:rsidRPr="007011DD" w:rsidRDefault="007011DD" w:rsidP="00AF60DD">
            <w:pPr>
              <w:jc w:val="both"/>
              <w:rPr>
                <w:sz w:val="26"/>
                <w:szCs w:val="26"/>
              </w:rPr>
            </w:pPr>
            <w:r w:rsidRPr="007011DD">
              <w:rPr>
                <w:sz w:val="26"/>
                <w:szCs w:val="26"/>
              </w:rPr>
              <w:t>порядок устранения строительными организациями дефектов строительства</w:t>
            </w:r>
          </w:p>
        </w:tc>
      </w:tr>
      <w:tr w:rsidR="000F79AE" w:rsidRPr="00E5596C" w14:paraId="75D1B8A2" w14:textId="77777777" w:rsidTr="00876B5D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3FA52A96" w14:textId="77777777" w:rsidR="000F79AE" w:rsidRPr="00E5596C" w:rsidRDefault="000F79AE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3E5FA1DF" w14:textId="77777777" w:rsidR="000F79AE" w:rsidRPr="007011DD" w:rsidRDefault="007011DD" w:rsidP="00AF60DD">
            <w:pPr>
              <w:jc w:val="both"/>
              <w:rPr>
                <w:sz w:val="26"/>
                <w:szCs w:val="26"/>
              </w:rPr>
            </w:pPr>
            <w:r w:rsidRPr="007011DD">
              <w:rPr>
                <w:sz w:val="26"/>
                <w:szCs w:val="26"/>
              </w:rPr>
              <w:t>т</w:t>
            </w:r>
            <w:r w:rsidR="000F79AE" w:rsidRPr="007011DD">
              <w:rPr>
                <w:sz w:val="26"/>
                <w:szCs w:val="26"/>
              </w:rPr>
              <w:t xml:space="preserve">ребования нормативных правовых актов </w:t>
            </w:r>
            <w:r w:rsidR="002E291F" w:rsidRPr="007011DD">
              <w:rPr>
                <w:sz w:val="26"/>
                <w:szCs w:val="26"/>
              </w:rPr>
              <w:t>к</w:t>
            </w:r>
            <w:r w:rsidR="000F79AE" w:rsidRPr="007011DD">
              <w:rPr>
                <w:sz w:val="26"/>
                <w:szCs w:val="26"/>
              </w:rPr>
              <w:t xml:space="preserve"> организации и порядку проведения </w:t>
            </w:r>
            <w:r w:rsidR="002E291F" w:rsidRPr="007011DD">
              <w:rPr>
                <w:sz w:val="26"/>
                <w:szCs w:val="26"/>
              </w:rPr>
              <w:t>технического надзора за строительством</w:t>
            </w:r>
            <w:r w:rsidR="000F79AE" w:rsidRPr="007011DD">
              <w:rPr>
                <w:sz w:val="26"/>
                <w:szCs w:val="26"/>
              </w:rPr>
              <w:t xml:space="preserve"> и государственного строительного надзора</w:t>
            </w:r>
          </w:p>
        </w:tc>
      </w:tr>
      <w:tr w:rsidR="000F79AE" w:rsidRPr="00E5596C" w14:paraId="6BBEABC9" w14:textId="77777777" w:rsidTr="00876B5D">
        <w:trPr>
          <w:trHeight w:val="64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09A509C7" w14:textId="77777777" w:rsidR="000F79AE" w:rsidRPr="00E5596C" w:rsidRDefault="000F79AE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1B74D290" w14:textId="77777777" w:rsidR="000F79AE" w:rsidRPr="007011DD" w:rsidRDefault="007011DD" w:rsidP="00AF60DD">
            <w:pPr>
              <w:jc w:val="both"/>
              <w:rPr>
                <w:sz w:val="26"/>
                <w:szCs w:val="26"/>
              </w:rPr>
            </w:pPr>
            <w:r w:rsidRPr="007011DD">
              <w:rPr>
                <w:sz w:val="26"/>
                <w:szCs w:val="26"/>
              </w:rPr>
              <w:t>т</w:t>
            </w:r>
            <w:r w:rsidR="000F79AE" w:rsidRPr="007011DD">
              <w:rPr>
                <w:sz w:val="26"/>
                <w:szCs w:val="26"/>
              </w:rPr>
              <w:t xml:space="preserve">ребования нормативных правовых </w:t>
            </w:r>
            <w:r w:rsidR="001F61E8">
              <w:rPr>
                <w:sz w:val="26"/>
                <w:szCs w:val="26"/>
              </w:rPr>
              <w:t xml:space="preserve">актов </w:t>
            </w:r>
            <w:r w:rsidR="002E291F" w:rsidRPr="007011DD">
              <w:rPr>
                <w:sz w:val="26"/>
                <w:szCs w:val="26"/>
              </w:rPr>
              <w:t>к</w:t>
            </w:r>
            <w:r w:rsidR="000F79AE" w:rsidRPr="007011DD">
              <w:rPr>
                <w:sz w:val="26"/>
                <w:szCs w:val="26"/>
              </w:rPr>
              <w:t xml:space="preserve"> организации и порядку проведения приемки </w:t>
            </w:r>
            <w:r w:rsidR="002E291F" w:rsidRPr="007011DD">
              <w:rPr>
                <w:sz w:val="26"/>
                <w:szCs w:val="26"/>
              </w:rPr>
              <w:t>объектов,</w:t>
            </w:r>
            <w:r w:rsidR="000F79AE" w:rsidRPr="007011DD">
              <w:rPr>
                <w:sz w:val="26"/>
                <w:szCs w:val="26"/>
              </w:rPr>
              <w:t xml:space="preserve"> строительство которых закончено</w:t>
            </w:r>
            <w:r w:rsidR="001F61E8">
              <w:rPr>
                <w:sz w:val="26"/>
                <w:szCs w:val="26"/>
              </w:rPr>
              <w:t>, в эксплуатацию</w:t>
            </w:r>
          </w:p>
        </w:tc>
      </w:tr>
      <w:tr w:rsidR="000F79AE" w:rsidRPr="00E5596C" w14:paraId="6CBD7AC6" w14:textId="77777777" w:rsidTr="00876B5D">
        <w:trPr>
          <w:trHeight w:val="551"/>
        </w:trPr>
        <w:tc>
          <w:tcPr>
            <w:tcW w:w="2807" w:type="dxa"/>
            <w:vMerge/>
            <w:tcBorders>
              <w:right w:val="single" w:sz="4" w:space="0" w:color="auto"/>
            </w:tcBorders>
          </w:tcPr>
          <w:p w14:paraId="0CD1372F" w14:textId="77777777" w:rsidR="000F79AE" w:rsidRPr="00E5596C" w:rsidRDefault="000F79AE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513EAE9C" w14:textId="77777777" w:rsidR="000F79AE" w:rsidRPr="007011DD" w:rsidRDefault="007011DD" w:rsidP="00AF60DD">
            <w:pPr>
              <w:jc w:val="both"/>
              <w:rPr>
                <w:sz w:val="26"/>
                <w:szCs w:val="26"/>
              </w:rPr>
            </w:pPr>
            <w:r w:rsidRPr="007011DD">
              <w:rPr>
                <w:sz w:val="26"/>
                <w:szCs w:val="26"/>
              </w:rPr>
              <w:t>т</w:t>
            </w:r>
            <w:r w:rsidR="000F79AE" w:rsidRPr="007011DD">
              <w:rPr>
                <w:sz w:val="26"/>
                <w:szCs w:val="26"/>
              </w:rPr>
              <w:t xml:space="preserve">ребования нормативных правовых актов к порядку оформления документации по итогам приемки </w:t>
            </w:r>
            <w:r w:rsidR="002E291F" w:rsidRPr="007011DD">
              <w:rPr>
                <w:sz w:val="26"/>
                <w:szCs w:val="26"/>
              </w:rPr>
              <w:t>объекта</w:t>
            </w:r>
            <w:r w:rsidR="000F79AE" w:rsidRPr="007011DD">
              <w:rPr>
                <w:sz w:val="26"/>
                <w:szCs w:val="26"/>
              </w:rPr>
              <w:t>, строительство которых закончено</w:t>
            </w:r>
            <w:r w:rsidR="001F61E8">
              <w:rPr>
                <w:sz w:val="26"/>
                <w:szCs w:val="26"/>
              </w:rPr>
              <w:t>, в эксплуатацию</w:t>
            </w:r>
          </w:p>
        </w:tc>
      </w:tr>
      <w:tr w:rsidR="00C92AEB" w:rsidRPr="00E5596C" w14:paraId="199991D0" w14:textId="77777777" w:rsidTr="00876B5D">
        <w:tc>
          <w:tcPr>
            <w:tcW w:w="2807" w:type="dxa"/>
            <w:tcBorders>
              <w:right w:val="single" w:sz="4" w:space="0" w:color="auto"/>
            </w:tcBorders>
          </w:tcPr>
          <w:p w14:paraId="3C1BF18B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  <w:lang w:val="en-US"/>
              </w:rPr>
            </w:pPr>
            <w:r w:rsidRPr="00E5596C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14:paraId="170E45D4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–</w:t>
            </w:r>
          </w:p>
        </w:tc>
      </w:tr>
    </w:tbl>
    <w:p w14:paraId="337B8A17" w14:textId="77777777" w:rsidR="00D7555B" w:rsidRDefault="00D7555B" w:rsidP="00D7555B">
      <w:pPr>
        <w:autoSpaceDE w:val="0"/>
        <w:autoSpaceDN w:val="0"/>
        <w:adjustRightInd w:val="0"/>
        <w:spacing w:line="300" w:lineRule="auto"/>
        <w:jc w:val="both"/>
        <w:rPr>
          <w:rFonts w:eastAsia="Calibri"/>
          <w:lang w:eastAsia="en-US"/>
        </w:rPr>
      </w:pPr>
    </w:p>
    <w:p w14:paraId="256D70AB" w14:textId="77777777" w:rsidR="00D7555B" w:rsidRPr="0090628A" w:rsidRDefault="00D7555B" w:rsidP="00D7555B">
      <w:pPr>
        <w:autoSpaceDE w:val="0"/>
        <w:autoSpaceDN w:val="0"/>
        <w:adjustRightInd w:val="0"/>
        <w:spacing w:line="300" w:lineRule="auto"/>
        <w:jc w:val="both"/>
        <w:rPr>
          <w:rFonts w:eastAsia="Calibri"/>
          <w:sz w:val="30"/>
          <w:szCs w:val="30"/>
          <w:lang w:eastAsia="en-US"/>
        </w:rPr>
      </w:pPr>
      <w:r w:rsidRPr="0090628A">
        <w:rPr>
          <w:rFonts w:eastAsia="Calibri"/>
          <w:sz w:val="30"/>
          <w:szCs w:val="30"/>
          <w:lang w:eastAsia="en-US"/>
        </w:rPr>
        <w:t>Дополнительные сведения:</w:t>
      </w:r>
    </w:p>
    <w:p w14:paraId="72882191" w14:textId="77777777" w:rsidR="00D7555B" w:rsidRPr="00D7555B" w:rsidRDefault="00D7555B" w:rsidP="00D7555B">
      <w:pPr>
        <w:autoSpaceDE w:val="0"/>
        <w:autoSpaceDN w:val="0"/>
        <w:adjustRightInd w:val="0"/>
        <w:spacing w:line="300" w:lineRule="auto"/>
        <w:jc w:val="both"/>
        <w:rPr>
          <w:rFonts w:eastAsia="Calibri"/>
          <w:lang w:eastAsia="en-US"/>
        </w:rPr>
      </w:pPr>
      <w:r w:rsidRPr="00D7555B">
        <w:rPr>
          <w:rFonts w:eastAsia="Calibri"/>
          <w:lang w:eastAsia="en-US"/>
        </w:rPr>
        <w:t>_____________________________________________________________________________</w:t>
      </w:r>
    </w:p>
    <w:p w14:paraId="6B7CA285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1 </w:t>
      </w:r>
      <w:r w:rsidRPr="00D7555B">
        <w:rPr>
          <w:rFonts w:eastAsia="Calibri"/>
          <w:lang w:eastAsia="en-US"/>
        </w:rPr>
        <w:t xml:space="preserve">Код области и наименование профессиональной деятельности заполняются в соответствии с </w:t>
      </w:r>
      <w:hyperlink r:id="rId8" w:anchor="G" w:history="1">
        <w:r w:rsidRPr="00D7555B">
          <w:rPr>
            <w:rFonts w:eastAsia="Calibri"/>
            <w:lang w:eastAsia="en-US"/>
          </w:rPr>
          <w:t>приложением 1[1]</w:t>
        </w:r>
      </w:hyperlink>
      <w:r w:rsidRPr="00D7555B">
        <w:rPr>
          <w:rFonts w:eastAsia="Calibri"/>
          <w:lang w:eastAsia="en-US"/>
        </w:rPr>
        <w:t xml:space="preserve"> к Инструкции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</w:t>
      </w:r>
    </w:p>
    <w:p w14:paraId="2773C96B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2 </w:t>
      </w:r>
      <w:r w:rsidRPr="00D7555B">
        <w:rPr>
          <w:rFonts w:eastAsia="Calibri"/>
          <w:lang w:eastAsia="en-US"/>
        </w:rPr>
        <w:t>Код и наименование начальной группы занятий заполняются в соответствии с ОКЗ.</w:t>
      </w:r>
    </w:p>
    <w:p w14:paraId="2002E683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3 </w:t>
      </w:r>
      <w:r w:rsidRPr="00D7555B">
        <w:rPr>
          <w:rFonts w:eastAsia="Calibri"/>
          <w:lang w:eastAsia="en-US"/>
        </w:rPr>
        <w:t>Код и наименование профессии рабочего, должности служащего заполняются в соответствии с ОКЗ.</w:t>
      </w:r>
    </w:p>
    <w:p w14:paraId="2A5204DC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4 </w:t>
      </w:r>
      <w:r w:rsidRPr="00D7555B">
        <w:rPr>
          <w:rFonts w:eastAsia="Calibri"/>
          <w:lang w:eastAsia="en-US"/>
        </w:rPr>
        <w:t>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  <w:p w14:paraId="27913A86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5 </w:t>
      </w:r>
      <w:r w:rsidRPr="00D7555B">
        <w:rPr>
          <w:rFonts w:eastAsia="Calibri"/>
          <w:lang w:eastAsia="en-US"/>
        </w:rPr>
        <w:t>Уровень квалификации указывается в соответствии с уровнями квалификации национальной рамки квалификаций.</w:t>
      </w:r>
    </w:p>
    <w:p w14:paraId="097EEEEA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6 </w:t>
      </w:r>
      <w:r w:rsidRPr="00D7555B">
        <w:rPr>
          <w:rFonts w:eastAsia="Calibri"/>
          <w:lang w:eastAsia="en-US"/>
        </w:rPr>
        <w:t xml:space="preserve">Код обобщенной трудовой функции и код трудовой функции устанавливаются в соответствии с </w:t>
      </w:r>
      <w:hyperlink r:id="rId9" w:anchor="G" w:history="1">
        <w:r w:rsidRPr="00D7555B">
          <w:rPr>
            <w:rFonts w:eastAsia="Calibri"/>
            <w:lang w:eastAsia="en-US"/>
          </w:rPr>
          <w:t>подпунктом 18.3</w:t>
        </w:r>
      </w:hyperlink>
      <w:r w:rsidRPr="00D7555B">
        <w:rPr>
          <w:rFonts w:eastAsia="Calibri"/>
          <w:lang w:eastAsia="en-US"/>
        </w:rPr>
        <w:t xml:space="preserve"> пункта 18 Инструкции о порядке разработки проектов профессиональных стандартов.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  <w:p w14:paraId="6CFE4B96" w14:textId="4024FC50" w:rsidR="0090628A" w:rsidRPr="0090628A" w:rsidRDefault="00D7555B" w:rsidP="0090628A">
      <w:pPr>
        <w:autoSpaceDE w:val="0"/>
        <w:autoSpaceDN w:val="0"/>
        <w:adjustRightInd w:val="0"/>
        <w:spacing w:after="24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7 </w:t>
      </w:r>
      <w:bookmarkStart w:id="1" w:name="CA0_ИНС__1_ПРЛ_1_1_ЗПР_1_1_ГЛ_3_3_ТБЛ__1"/>
      <w:bookmarkEnd w:id="1"/>
      <w:r w:rsidRPr="00D7555B">
        <w:rPr>
          <w:rFonts w:eastAsia="Calibri"/>
          <w:lang w:eastAsia="en-US"/>
        </w:rPr>
        <w:t>Таблица о распределении кодов трудовых функций по профессиям рабочих и соответствующим им разрядам включается в профессиональный стандарт в случае, когда в рамках одного уровня квалификации содержатся трудовые функции, относящиеся к двум и более разрядам по соответствующей профессии рабочего.</w:t>
      </w:r>
      <w:bookmarkEnd w:id="0"/>
    </w:p>
    <w:sectPr w:rsidR="0090628A" w:rsidRPr="0090628A" w:rsidSect="00643B76">
      <w:headerReference w:type="default" r:id="rId10"/>
      <w:footnotePr>
        <w:numRestart w:val="eachSect"/>
      </w:footnotePr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08662" w14:textId="77777777" w:rsidR="00884600" w:rsidRDefault="00884600">
      <w:r>
        <w:separator/>
      </w:r>
    </w:p>
  </w:endnote>
  <w:endnote w:type="continuationSeparator" w:id="0">
    <w:p w14:paraId="5522D9E5" w14:textId="77777777" w:rsidR="00884600" w:rsidRDefault="0088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1868C" w14:textId="77777777" w:rsidR="00884600" w:rsidRDefault="00884600">
      <w:r>
        <w:separator/>
      </w:r>
    </w:p>
  </w:footnote>
  <w:footnote w:type="continuationSeparator" w:id="0">
    <w:p w14:paraId="15D7B11F" w14:textId="77777777" w:rsidR="00884600" w:rsidRDefault="0088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EFE2" w14:textId="77777777" w:rsidR="00884600" w:rsidRDefault="00884600">
    <w:pPr>
      <w:pStyle w:val="14"/>
      <w:jc w:val="center"/>
    </w:pPr>
    <w:r>
      <w:fldChar w:fldCharType="begin"/>
    </w:r>
    <w:r>
      <w:instrText>PAGE</w:instrText>
    </w:r>
    <w:r>
      <w:fldChar w:fldCharType="separate"/>
    </w:r>
    <w:r w:rsidR="001F61E8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561D"/>
    <w:multiLevelType w:val="hybridMultilevel"/>
    <w:tmpl w:val="89CA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88F"/>
    <w:multiLevelType w:val="multilevel"/>
    <w:tmpl w:val="A35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A76E7"/>
    <w:multiLevelType w:val="multilevel"/>
    <w:tmpl w:val="A4C6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61096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574C"/>
    <w:multiLevelType w:val="hybridMultilevel"/>
    <w:tmpl w:val="923A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3357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43A6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04F49"/>
    <w:multiLevelType w:val="hybridMultilevel"/>
    <w:tmpl w:val="594E5FBA"/>
    <w:lvl w:ilvl="0" w:tplc="EC565A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F9B7B6C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4BC2"/>
    <w:multiLevelType w:val="hybridMultilevel"/>
    <w:tmpl w:val="AF6A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73723"/>
    <w:multiLevelType w:val="hybridMultilevel"/>
    <w:tmpl w:val="0CA4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76E03"/>
    <w:multiLevelType w:val="hybridMultilevel"/>
    <w:tmpl w:val="52EEFD20"/>
    <w:lvl w:ilvl="0" w:tplc="6C14A2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BD81D38"/>
    <w:multiLevelType w:val="multilevel"/>
    <w:tmpl w:val="659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75265"/>
    <w:multiLevelType w:val="hybridMultilevel"/>
    <w:tmpl w:val="6D8AA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A23B9"/>
    <w:multiLevelType w:val="hybridMultilevel"/>
    <w:tmpl w:val="3732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1BD3"/>
    <w:multiLevelType w:val="hybridMultilevel"/>
    <w:tmpl w:val="220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A7A19"/>
    <w:multiLevelType w:val="multilevel"/>
    <w:tmpl w:val="BBA0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546C1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595D7A"/>
    <w:multiLevelType w:val="hybridMultilevel"/>
    <w:tmpl w:val="CCD83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480BDB"/>
    <w:multiLevelType w:val="singleLevel"/>
    <w:tmpl w:val="FF5C2818"/>
    <w:lvl w:ilvl="0">
      <w:start w:val="1"/>
      <w:numFmt w:val="decimal"/>
      <w:lvlText w:val="2.%1"/>
      <w:legacy w:legacy="1" w:legacySpace="0" w:legacyIndent="326"/>
      <w:lvlJc w:val="left"/>
      <w:rPr>
        <w:rFonts w:ascii="Arial Unicode MS" w:eastAsia="Arial Unicode MS" w:hAnsi="Arial Unicode MS" w:cs="Arial Unicode MS" w:hint="eastAsia"/>
      </w:rPr>
    </w:lvl>
  </w:abstractNum>
  <w:abstractNum w:abstractNumId="20" w15:restartNumberingAfterBreak="0">
    <w:nsid w:val="5D8D4527"/>
    <w:multiLevelType w:val="multilevel"/>
    <w:tmpl w:val="4AE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7C7C13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33C51"/>
    <w:multiLevelType w:val="hybridMultilevel"/>
    <w:tmpl w:val="4EAED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020C8B"/>
    <w:multiLevelType w:val="hybridMultilevel"/>
    <w:tmpl w:val="B7E08324"/>
    <w:lvl w:ilvl="0" w:tplc="EC565A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E3018"/>
    <w:multiLevelType w:val="multilevel"/>
    <w:tmpl w:val="680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651374"/>
    <w:multiLevelType w:val="hybridMultilevel"/>
    <w:tmpl w:val="C17AE6F6"/>
    <w:lvl w:ilvl="0" w:tplc="0484BF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62548">
    <w:abstractNumId w:val="15"/>
  </w:num>
  <w:num w:numId="2" w16cid:durableId="1442410511">
    <w:abstractNumId w:val="20"/>
  </w:num>
  <w:num w:numId="3" w16cid:durableId="685401417">
    <w:abstractNumId w:val="2"/>
  </w:num>
  <w:num w:numId="4" w16cid:durableId="1572806909">
    <w:abstractNumId w:val="1"/>
  </w:num>
  <w:num w:numId="5" w16cid:durableId="1489053562">
    <w:abstractNumId w:val="18"/>
  </w:num>
  <w:num w:numId="6" w16cid:durableId="1590810">
    <w:abstractNumId w:val="11"/>
  </w:num>
  <w:num w:numId="7" w16cid:durableId="547112371">
    <w:abstractNumId w:val="22"/>
  </w:num>
  <w:num w:numId="8" w16cid:durableId="1729262397">
    <w:abstractNumId w:val="24"/>
  </w:num>
  <w:num w:numId="9" w16cid:durableId="1975745390">
    <w:abstractNumId w:val="12"/>
  </w:num>
  <w:num w:numId="10" w16cid:durableId="457339618">
    <w:abstractNumId w:val="23"/>
  </w:num>
  <w:num w:numId="11" w16cid:durableId="2136629663">
    <w:abstractNumId w:val="7"/>
  </w:num>
  <w:num w:numId="12" w16cid:durableId="1890847210">
    <w:abstractNumId w:val="21"/>
  </w:num>
  <w:num w:numId="13" w16cid:durableId="1011302726">
    <w:abstractNumId w:val="14"/>
  </w:num>
  <w:num w:numId="14" w16cid:durableId="996804614">
    <w:abstractNumId w:val="8"/>
  </w:num>
  <w:num w:numId="15" w16cid:durableId="40443642">
    <w:abstractNumId w:val="5"/>
  </w:num>
  <w:num w:numId="16" w16cid:durableId="1782262926">
    <w:abstractNumId w:val="3"/>
  </w:num>
  <w:num w:numId="17" w16cid:durableId="1075905870">
    <w:abstractNumId w:val="17"/>
  </w:num>
  <w:num w:numId="18" w16cid:durableId="300615584">
    <w:abstractNumId w:val="13"/>
  </w:num>
  <w:num w:numId="19" w16cid:durableId="136607400">
    <w:abstractNumId w:val="6"/>
  </w:num>
  <w:num w:numId="20" w16cid:durableId="1582063243">
    <w:abstractNumId w:val="0"/>
  </w:num>
  <w:num w:numId="21" w16cid:durableId="1257522795">
    <w:abstractNumId w:val="4"/>
  </w:num>
  <w:num w:numId="22" w16cid:durableId="1798185235">
    <w:abstractNumId w:val="25"/>
  </w:num>
  <w:num w:numId="23" w16cid:durableId="391466831">
    <w:abstractNumId w:val="16"/>
  </w:num>
  <w:num w:numId="24" w16cid:durableId="1370258612">
    <w:abstractNumId w:val="9"/>
  </w:num>
  <w:num w:numId="25" w16cid:durableId="1167596871">
    <w:abstractNumId w:val="10"/>
  </w:num>
  <w:num w:numId="26" w16cid:durableId="13738473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D9"/>
    <w:rsid w:val="00000F43"/>
    <w:rsid w:val="00001BE3"/>
    <w:rsid w:val="000072F1"/>
    <w:rsid w:val="000166D9"/>
    <w:rsid w:val="00023457"/>
    <w:rsid w:val="00023966"/>
    <w:rsid w:val="000256EC"/>
    <w:rsid w:val="00032A67"/>
    <w:rsid w:val="00035018"/>
    <w:rsid w:val="00036C21"/>
    <w:rsid w:val="00037AC2"/>
    <w:rsid w:val="00046F34"/>
    <w:rsid w:val="00047CCF"/>
    <w:rsid w:val="00053108"/>
    <w:rsid w:val="00055C85"/>
    <w:rsid w:val="0006290D"/>
    <w:rsid w:val="00062E39"/>
    <w:rsid w:val="00072403"/>
    <w:rsid w:val="0007769F"/>
    <w:rsid w:val="000808C6"/>
    <w:rsid w:val="00090B8E"/>
    <w:rsid w:val="00091B90"/>
    <w:rsid w:val="000963D2"/>
    <w:rsid w:val="000A54EF"/>
    <w:rsid w:val="000A7E4E"/>
    <w:rsid w:val="000B0C77"/>
    <w:rsid w:val="000B59AE"/>
    <w:rsid w:val="000C059A"/>
    <w:rsid w:val="000C279F"/>
    <w:rsid w:val="000C37EB"/>
    <w:rsid w:val="000C5EE7"/>
    <w:rsid w:val="000D0A31"/>
    <w:rsid w:val="000D3989"/>
    <w:rsid w:val="000D7072"/>
    <w:rsid w:val="000E30A0"/>
    <w:rsid w:val="000E51F3"/>
    <w:rsid w:val="000F1802"/>
    <w:rsid w:val="000F4701"/>
    <w:rsid w:val="000F79AE"/>
    <w:rsid w:val="00101D77"/>
    <w:rsid w:val="001036E4"/>
    <w:rsid w:val="0010424D"/>
    <w:rsid w:val="0010485D"/>
    <w:rsid w:val="001113D6"/>
    <w:rsid w:val="00113480"/>
    <w:rsid w:val="00115587"/>
    <w:rsid w:val="00117A91"/>
    <w:rsid w:val="00121525"/>
    <w:rsid w:val="0012158E"/>
    <w:rsid w:val="00125070"/>
    <w:rsid w:val="0013477A"/>
    <w:rsid w:val="001372EE"/>
    <w:rsid w:val="001410E8"/>
    <w:rsid w:val="0014348D"/>
    <w:rsid w:val="00144D2F"/>
    <w:rsid w:val="00154D00"/>
    <w:rsid w:val="001567C7"/>
    <w:rsid w:val="00161FE1"/>
    <w:rsid w:val="00163CB4"/>
    <w:rsid w:val="00166502"/>
    <w:rsid w:val="00166EB2"/>
    <w:rsid w:val="001713A1"/>
    <w:rsid w:val="00172157"/>
    <w:rsid w:val="00172452"/>
    <w:rsid w:val="00177346"/>
    <w:rsid w:val="00177AC4"/>
    <w:rsid w:val="00177C66"/>
    <w:rsid w:val="00184C46"/>
    <w:rsid w:val="00185131"/>
    <w:rsid w:val="00185A42"/>
    <w:rsid w:val="00185CED"/>
    <w:rsid w:val="00186761"/>
    <w:rsid w:val="00195EC8"/>
    <w:rsid w:val="001A0975"/>
    <w:rsid w:val="001A3C16"/>
    <w:rsid w:val="001A4F1B"/>
    <w:rsid w:val="001A7765"/>
    <w:rsid w:val="001B02C3"/>
    <w:rsid w:val="001B28E8"/>
    <w:rsid w:val="001B3554"/>
    <w:rsid w:val="001B4456"/>
    <w:rsid w:val="001B71A1"/>
    <w:rsid w:val="001C09E1"/>
    <w:rsid w:val="001D3AF4"/>
    <w:rsid w:val="001D4EBA"/>
    <w:rsid w:val="001E3ADA"/>
    <w:rsid w:val="001F01CA"/>
    <w:rsid w:val="001F61E8"/>
    <w:rsid w:val="001F7DB4"/>
    <w:rsid w:val="00202886"/>
    <w:rsid w:val="002029B3"/>
    <w:rsid w:val="00210716"/>
    <w:rsid w:val="00211E62"/>
    <w:rsid w:val="002137F1"/>
    <w:rsid w:val="0021676B"/>
    <w:rsid w:val="00217D9F"/>
    <w:rsid w:val="00223474"/>
    <w:rsid w:val="0022446E"/>
    <w:rsid w:val="00226B93"/>
    <w:rsid w:val="002331E7"/>
    <w:rsid w:val="00235D23"/>
    <w:rsid w:val="002369EA"/>
    <w:rsid w:val="002509FD"/>
    <w:rsid w:val="002613B0"/>
    <w:rsid w:val="00264905"/>
    <w:rsid w:val="0027199C"/>
    <w:rsid w:val="00271B40"/>
    <w:rsid w:val="00283569"/>
    <w:rsid w:val="0028687E"/>
    <w:rsid w:val="002874F8"/>
    <w:rsid w:val="00290A35"/>
    <w:rsid w:val="0029122B"/>
    <w:rsid w:val="002A6952"/>
    <w:rsid w:val="002A785B"/>
    <w:rsid w:val="002B08A8"/>
    <w:rsid w:val="002B0B8B"/>
    <w:rsid w:val="002B291E"/>
    <w:rsid w:val="002B3C5C"/>
    <w:rsid w:val="002B585B"/>
    <w:rsid w:val="002C56F5"/>
    <w:rsid w:val="002C718D"/>
    <w:rsid w:val="002C7608"/>
    <w:rsid w:val="002D017A"/>
    <w:rsid w:val="002D398D"/>
    <w:rsid w:val="002E0FEC"/>
    <w:rsid w:val="002E18EB"/>
    <w:rsid w:val="002E291F"/>
    <w:rsid w:val="002E6248"/>
    <w:rsid w:val="002F519C"/>
    <w:rsid w:val="002F77A4"/>
    <w:rsid w:val="0031197B"/>
    <w:rsid w:val="00311EAF"/>
    <w:rsid w:val="00312B3B"/>
    <w:rsid w:val="003160A1"/>
    <w:rsid w:val="00320BF9"/>
    <w:rsid w:val="00323666"/>
    <w:rsid w:val="00330EEA"/>
    <w:rsid w:val="00335D63"/>
    <w:rsid w:val="003368C8"/>
    <w:rsid w:val="00347E7A"/>
    <w:rsid w:val="00353294"/>
    <w:rsid w:val="00360055"/>
    <w:rsid w:val="00370ABB"/>
    <w:rsid w:val="00373E78"/>
    <w:rsid w:val="00377479"/>
    <w:rsid w:val="00382F42"/>
    <w:rsid w:val="00384610"/>
    <w:rsid w:val="00394170"/>
    <w:rsid w:val="00394A9A"/>
    <w:rsid w:val="00395688"/>
    <w:rsid w:val="00396632"/>
    <w:rsid w:val="0039739D"/>
    <w:rsid w:val="003A744D"/>
    <w:rsid w:val="003B48C2"/>
    <w:rsid w:val="003C34DD"/>
    <w:rsid w:val="003C3A3D"/>
    <w:rsid w:val="003D24A1"/>
    <w:rsid w:val="003D3E65"/>
    <w:rsid w:val="003D5E28"/>
    <w:rsid w:val="003D6CAD"/>
    <w:rsid w:val="003D77F2"/>
    <w:rsid w:val="003E47D5"/>
    <w:rsid w:val="003F1299"/>
    <w:rsid w:val="0040096A"/>
    <w:rsid w:val="00402649"/>
    <w:rsid w:val="00402CE0"/>
    <w:rsid w:val="004030ED"/>
    <w:rsid w:val="00406D80"/>
    <w:rsid w:val="00410AD0"/>
    <w:rsid w:val="00412728"/>
    <w:rsid w:val="00414EE4"/>
    <w:rsid w:val="00450368"/>
    <w:rsid w:val="004561EC"/>
    <w:rsid w:val="00462731"/>
    <w:rsid w:val="004776A8"/>
    <w:rsid w:val="00483659"/>
    <w:rsid w:val="00486F4A"/>
    <w:rsid w:val="004932BF"/>
    <w:rsid w:val="00494638"/>
    <w:rsid w:val="004978CB"/>
    <w:rsid w:val="00497C9F"/>
    <w:rsid w:val="004A05E5"/>
    <w:rsid w:val="004A05F0"/>
    <w:rsid w:val="004A68A1"/>
    <w:rsid w:val="004B210E"/>
    <w:rsid w:val="004B53EB"/>
    <w:rsid w:val="004C12C1"/>
    <w:rsid w:val="004C396A"/>
    <w:rsid w:val="004C4402"/>
    <w:rsid w:val="004C5C33"/>
    <w:rsid w:val="004C7E35"/>
    <w:rsid w:val="004D3E38"/>
    <w:rsid w:val="004D49BE"/>
    <w:rsid w:val="004D5252"/>
    <w:rsid w:val="004D543E"/>
    <w:rsid w:val="004F2CF6"/>
    <w:rsid w:val="004F44F8"/>
    <w:rsid w:val="004F4AE1"/>
    <w:rsid w:val="004F529C"/>
    <w:rsid w:val="004F707B"/>
    <w:rsid w:val="0050366F"/>
    <w:rsid w:val="00506E85"/>
    <w:rsid w:val="00513709"/>
    <w:rsid w:val="0051379C"/>
    <w:rsid w:val="00520D15"/>
    <w:rsid w:val="00521FEA"/>
    <w:rsid w:val="0052473A"/>
    <w:rsid w:val="00534D7A"/>
    <w:rsid w:val="00536F1E"/>
    <w:rsid w:val="005378B6"/>
    <w:rsid w:val="005440F2"/>
    <w:rsid w:val="00544546"/>
    <w:rsid w:val="00547BBC"/>
    <w:rsid w:val="005554BF"/>
    <w:rsid w:val="005604B2"/>
    <w:rsid w:val="0056391C"/>
    <w:rsid w:val="00563CB4"/>
    <w:rsid w:val="00565930"/>
    <w:rsid w:val="00567686"/>
    <w:rsid w:val="00567C67"/>
    <w:rsid w:val="00574C9C"/>
    <w:rsid w:val="00577144"/>
    <w:rsid w:val="00581A7B"/>
    <w:rsid w:val="00583997"/>
    <w:rsid w:val="0058452B"/>
    <w:rsid w:val="00584FBF"/>
    <w:rsid w:val="00592001"/>
    <w:rsid w:val="00595FE7"/>
    <w:rsid w:val="005A4F1D"/>
    <w:rsid w:val="005A5B40"/>
    <w:rsid w:val="005B183B"/>
    <w:rsid w:val="005B20D4"/>
    <w:rsid w:val="005B262C"/>
    <w:rsid w:val="005C05CF"/>
    <w:rsid w:val="005C3BAA"/>
    <w:rsid w:val="005C4F13"/>
    <w:rsid w:val="005D6E6C"/>
    <w:rsid w:val="005E55FA"/>
    <w:rsid w:val="005F23E3"/>
    <w:rsid w:val="005F74B2"/>
    <w:rsid w:val="006004A9"/>
    <w:rsid w:val="00600C22"/>
    <w:rsid w:val="00605A96"/>
    <w:rsid w:val="00606A00"/>
    <w:rsid w:val="006114F5"/>
    <w:rsid w:val="00615E2C"/>
    <w:rsid w:val="006206F6"/>
    <w:rsid w:val="00621645"/>
    <w:rsid w:val="00621678"/>
    <w:rsid w:val="006234B0"/>
    <w:rsid w:val="0062387A"/>
    <w:rsid w:val="006241D2"/>
    <w:rsid w:val="00630B3F"/>
    <w:rsid w:val="00643B76"/>
    <w:rsid w:val="00653769"/>
    <w:rsid w:val="00657F42"/>
    <w:rsid w:val="00662385"/>
    <w:rsid w:val="00662E63"/>
    <w:rsid w:val="006630CD"/>
    <w:rsid w:val="0067161F"/>
    <w:rsid w:val="00675CFE"/>
    <w:rsid w:val="00675F13"/>
    <w:rsid w:val="00676009"/>
    <w:rsid w:val="0067676E"/>
    <w:rsid w:val="00681584"/>
    <w:rsid w:val="00682DA0"/>
    <w:rsid w:val="0068655D"/>
    <w:rsid w:val="00687050"/>
    <w:rsid w:val="006915F9"/>
    <w:rsid w:val="0069259A"/>
    <w:rsid w:val="0069308E"/>
    <w:rsid w:val="00693E76"/>
    <w:rsid w:val="00693FA6"/>
    <w:rsid w:val="006A4ABC"/>
    <w:rsid w:val="006A7573"/>
    <w:rsid w:val="006B4FB5"/>
    <w:rsid w:val="006C0948"/>
    <w:rsid w:val="006C7CA2"/>
    <w:rsid w:val="006D77F7"/>
    <w:rsid w:val="006E6359"/>
    <w:rsid w:val="006E769B"/>
    <w:rsid w:val="006F1353"/>
    <w:rsid w:val="006F3645"/>
    <w:rsid w:val="007011DD"/>
    <w:rsid w:val="00707694"/>
    <w:rsid w:val="0071014F"/>
    <w:rsid w:val="007101D4"/>
    <w:rsid w:val="00717D13"/>
    <w:rsid w:val="007419B2"/>
    <w:rsid w:val="00744528"/>
    <w:rsid w:val="00746C34"/>
    <w:rsid w:val="00750F7E"/>
    <w:rsid w:val="00751497"/>
    <w:rsid w:val="00760D64"/>
    <w:rsid w:val="00774CFC"/>
    <w:rsid w:val="00776038"/>
    <w:rsid w:val="0079562E"/>
    <w:rsid w:val="00795632"/>
    <w:rsid w:val="00795EE6"/>
    <w:rsid w:val="007A0BA0"/>
    <w:rsid w:val="007A530C"/>
    <w:rsid w:val="007B5E44"/>
    <w:rsid w:val="007B6F08"/>
    <w:rsid w:val="007B7AFA"/>
    <w:rsid w:val="007C0C4C"/>
    <w:rsid w:val="007C4B1E"/>
    <w:rsid w:val="007C530F"/>
    <w:rsid w:val="007E3EB6"/>
    <w:rsid w:val="007E6CC7"/>
    <w:rsid w:val="007F0198"/>
    <w:rsid w:val="008012E2"/>
    <w:rsid w:val="008018CC"/>
    <w:rsid w:val="00804649"/>
    <w:rsid w:val="0081029F"/>
    <w:rsid w:val="008123AB"/>
    <w:rsid w:val="00815D0C"/>
    <w:rsid w:val="00821FA8"/>
    <w:rsid w:val="0082398A"/>
    <w:rsid w:val="008346B6"/>
    <w:rsid w:val="00835F64"/>
    <w:rsid w:val="008362E6"/>
    <w:rsid w:val="00845231"/>
    <w:rsid w:val="00846C01"/>
    <w:rsid w:val="008474EC"/>
    <w:rsid w:val="00852E1A"/>
    <w:rsid w:val="00854D13"/>
    <w:rsid w:val="00856E29"/>
    <w:rsid w:val="00863A0B"/>
    <w:rsid w:val="00866A78"/>
    <w:rsid w:val="00872B90"/>
    <w:rsid w:val="00875956"/>
    <w:rsid w:val="00876227"/>
    <w:rsid w:val="00876B5D"/>
    <w:rsid w:val="00884600"/>
    <w:rsid w:val="00887670"/>
    <w:rsid w:val="00891734"/>
    <w:rsid w:val="00892FC9"/>
    <w:rsid w:val="00895E45"/>
    <w:rsid w:val="008973D5"/>
    <w:rsid w:val="008D0BC0"/>
    <w:rsid w:val="008D3755"/>
    <w:rsid w:val="008D6218"/>
    <w:rsid w:val="008D7936"/>
    <w:rsid w:val="008E32E1"/>
    <w:rsid w:val="008E4F6C"/>
    <w:rsid w:val="008E77D9"/>
    <w:rsid w:val="008F2DDA"/>
    <w:rsid w:val="008F36E1"/>
    <w:rsid w:val="008F56C1"/>
    <w:rsid w:val="008F608F"/>
    <w:rsid w:val="009015F6"/>
    <w:rsid w:val="00905A2E"/>
    <w:rsid w:val="0090628A"/>
    <w:rsid w:val="0091377E"/>
    <w:rsid w:val="00915FEC"/>
    <w:rsid w:val="00917011"/>
    <w:rsid w:val="00920F37"/>
    <w:rsid w:val="00926B03"/>
    <w:rsid w:val="00927072"/>
    <w:rsid w:val="009329B2"/>
    <w:rsid w:val="009471EC"/>
    <w:rsid w:val="00951B2F"/>
    <w:rsid w:val="00955860"/>
    <w:rsid w:val="00956594"/>
    <w:rsid w:val="00960431"/>
    <w:rsid w:val="00960749"/>
    <w:rsid w:val="00966049"/>
    <w:rsid w:val="00976B5D"/>
    <w:rsid w:val="00977835"/>
    <w:rsid w:val="00984070"/>
    <w:rsid w:val="0098467E"/>
    <w:rsid w:val="009910E2"/>
    <w:rsid w:val="00991207"/>
    <w:rsid w:val="00993877"/>
    <w:rsid w:val="00995F40"/>
    <w:rsid w:val="009A1250"/>
    <w:rsid w:val="009A4659"/>
    <w:rsid w:val="009B3A56"/>
    <w:rsid w:val="009B64F5"/>
    <w:rsid w:val="009C4301"/>
    <w:rsid w:val="009D1030"/>
    <w:rsid w:val="009D2794"/>
    <w:rsid w:val="009D43BB"/>
    <w:rsid w:val="009D4871"/>
    <w:rsid w:val="009D563F"/>
    <w:rsid w:val="009E2EF5"/>
    <w:rsid w:val="009E51DB"/>
    <w:rsid w:val="009E5597"/>
    <w:rsid w:val="009F0119"/>
    <w:rsid w:val="009F0E04"/>
    <w:rsid w:val="009F2CB9"/>
    <w:rsid w:val="009F39B9"/>
    <w:rsid w:val="009F4E84"/>
    <w:rsid w:val="00A049C2"/>
    <w:rsid w:val="00A079D5"/>
    <w:rsid w:val="00A15E5B"/>
    <w:rsid w:val="00A2288B"/>
    <w:rsid w:val="00A25C70"/>
    <w:rsid w:val="00A305CB"/>
    <w:rsid w:val="00A35E44"/>
    <w:rsid w:val="00A457E3"/>
    <w:rsid w:val="00A463E4"/>
    <w:rsid w:val="00A51D6E"/>
    <w:rsid w:val="00A51F4E"/>
    <w:rsid w:val="00A53FD0"/>
    <w:rsid w:val="00A57B3B"/>
    <w:rsid w:val="00A64CA4"/>
    <w:rsid w:val="00A66A62"/>
    <w:rsid w:val="00A70ECD"/>
    <w:rsid w:val="00A71235"/>
    <w:rsid w:val="00A713FB"/>
    <w:rsid w:val="00A75647"/>
    <w:rsid w:val="00A82529"/>
    <w:rsid w:val="00A82D18"/>
    <w:rsid w:val="00A83571"/>
    <w:rsid w:val="00A86517"/>
    <w:rsid w:val="00A86942"/>
    <w:rsid w:val="00A90FA2"/>
    <w:rsid w:val="00A97198"/>
    <w:rsid w:val="00AA03D5"/>
    <w:rsid w:val="00AA0A21"/>
    <w:rsid w:val="00AA47FD"/>
    <w:rsid w:val="00AA765A"/>
    <w:rsid w:val="00AB0B15"/>
    <w:rsid w:val="00AB12C6"/>
    <w:rsid w:val="00AB73A9"/>
    <w:rsid w:val="00AC12E3"/>
    <w:rsid w:val="00AC21AC"/>
    <w:rsid w:val="00AE052E"/>
    <w:rsid w:val="00AE0A1B"/>
    <w:rsid w:val="00AE5477"/>
    <w:rsid w:val="00AF60DD"/>
    <w:rsid w:val="00B04EBD"/>
    <w:rsid w:val="00B0628F"/>
    <w:rsid w:val="00B108B4"/>
    <w:rsid w:val="00B118F8"/>
    <w:rsid w:val="00B13F1D"/>
    <w:rsid w:val="00B201BE"/>
    <w:rsid w:val="00B26F2F"/>
    <w:rsid w:val="00B301BE"/>
    <w:rsid w:val="00B333B5"/>
    <w:rsid w:val="00B3445B"/>
    <w:rsid w:val="00B4033E"/>
    <w:rsid w:val="00B408EA"/>
    <w:rsid w:val="00B4155C"/>
    <w:rsid w:val="00B45C50"/>
    <w:rsid w:val="00B506E8"/>
    <w:rsid w:val="00B53104"/>
    <w:rsid w:val="00B56217"/>
    <w:rsid w:val="00B56239"/>
    <w:rsid w:val="00B60FB4"/>
    <w:rsid w:val="00B62128"/>
    <w:rsid w:val="00B633A4"/>
    <w:rsid w:val="00B63D6C"/>
    <w:rsid w:val="00B77BC9"/>
    <w:rsid w:val="00B82642"/>
    <w:rsid w:val="00B93B57"/>
    <w:rsid w:val="00B94658"/>
    <w:rsid w:val="00B947B5"/>
    <w:rsid w:val="00BB0E07"/>
    <w:rsid w:val="00BB2121"/>
    <w:rsid w:val="00BB4789"/>
    <w:rsid w:val="00BB777C"/>
    <w:rsid w:val="00BC09ED"/>
    <w:rsid w:val="00BC1A8A"/>
    <w:rsid w:val="00BC2F97"/>
    <w:rsid w:val="00BD1F45"/>
    <w:rsid w:val="00BD2704"/>
    <w:rsid w:val="00BD6A34"/>
    <w:rsid w:val="00BE56E1"/>
    <w:rsid w:val="00BF1676"/>
    <w:rsid w:val="00BF4497"/>
    <w:rsid w:val="00BF45ED"/>
    <w:rsid w:val="00BF5057"/>
    <w:rsid w:val="00C10CDE"/>
    <w:rsid w:val="00C10CE2"/>
    <w:rsid w:val="00C10F4A"/>
    <w:rsid w:val="00C13262"/>
    <w:rsid w:val="00C135E8"/>
    <w:rsid w:val="00C15108"/>
    <w:rsid w:val="00C17DC0"/>
    <w:rsid w:val="00C23B92"/>
    <w:rsid w:val="00C24B79"/>
    <w:rsid w:val="00C24B86"/>
    <w:rsid w:val="00C269F9"/>
    <w:rsid w:val="00C34755"/>
    <w:rsid w:val="00C35891"/>
    <w:rsid w:val="00C425EE"/>
    <w:rsid w:val="00C45E4B"/>
    <w:rsid w:val="00C526E8"/>
    <w:rsid w:val="00C52A4A"/>
    <w:rsid w:val="00C54C34"/>
    <w:rsid w:val="00C56985"/>
    <w:rsid w:val="00C57248"/>
    <w:rsid w:val="00C577C2"/>
    <w:rsid w:val="00C615ED"/>
    <w:rsid w:val="00C6730D"/>
    <w:rsid w:val="00C67B16"/>
    <w:rsid w:val="00C7100D"/>
    <w:rsid w:val="00C71A10"/>
    <w:rsid w:val="00C72A3B"/>
    <w:rsid w:val="00C8246F"/>
    <w:rsid w:val="00C83884"/>
    <w:rsid w:val="00C83E02"/>
    <w:rsid w:val="00C875EF"/>
    <w:rsid w:val="00C92AEB"/>
    <w:rsid w:val="00C92BD2"/>
    <w:rsid w:val="00C938AD"/>
    <w:rsid w:val="00C939C0"/>
    <w:rsid w:val="00CA1A51"/>
    <w:rsid w:val="00CA4567"/>
    <w:rsid w:val="00CA6043"/>
    <w:rsid w:val="00CB055C"/>
    <w:rsid w:val="00CB17B5"/>
    <w:rsid w:val="00CB1C6D"/>
    <w:rsid w:val="00CB5D97"/>
    <w:rsid w:val="00CC7737"/>
    <w:rsid w:val="00CD711B"/>
    <w:rsid w:val="00CE2C3C"/>
    <w:rsid w:val="00CE65C1"/>
    <w:rsid w:val="00CE67FE"/>
    <w:rsid w:val="00CE78F9"/>
    <w:rsid w:val="00CF07CA"/>
    <w:rsid w:val="00CF2238"/>
    <w:rsid w:val="00CF3D5C"/>
    <w:rsid w:val="00D012EA"/>
    <w:rsid w:val="00D016C0"/>
    <w:rsid w:val="00D040DC"/>
    <w:rsid w:val="00D045D4"/>
    <w:rsid w:val="00D0658B"/>
    <w:rsid w:val="00D14DE2"/>
    <w:rsid w:val="00D1567F"/>
    <w:rsid w:val="00D359D1"/>
    <w:rsid w:val="00D51846"/>
    <w:rsid w:val="00D52D62"/>
    <w:rsid w:val="00D54C8A"/>
    <w:rsid w:val="00D55AB3"/>
    <w:rsid w:val="00D57101"/>
    <w:rsid w:val="00D6037A"/>
    <w:rsid w:val="00D617BA"/>
    <w:rsid w:val="00D62385"/>
    <w:rsid w:val="00D73004"/>
    <w:rsid w:val="00D740B1"/>
    <w:rsid w:val="00D7555B"/>
    <w:rsid w:val="00D758A9"/>
    <w:rsid w:val="00D77299"/>
    <w:rsid w:val="00D77C83"/>
    <w:rsid w:val="00D85F93"/>
    <w:rsid w:val="00D87524"/>
    <w:rsid w:val="00D938D7"/>
    <w:rsid w:val="00DA1DE3"/>
    <w:rsid w:val="00DA57ED"/>
    <w:rsid w:val="00DA5892"/>
    <w:rsid w:val="00DB11E9"/>
    <w:rsid w:val="00DB19F3"/>
    <w:rsid w:val="00DB37A3"/>
    <w:rsid w:val="00DB6CAC"/>
    <w:rsid w:val="00DC047D"/>
    <w:rsid w:val="00DC51E6"/>
    <w:rsid w:val="00DC5DBE"/>
    <w:rsid w:val="00DD1BDC"/>
    <w:rsid w:val="00DD1F0E"/>
    <w:rsid w:val="00DD3709"/>
    <w:rsid w:val="00DD3DCD"/>
    <w:rsid w:val="00DE3B94"/>
    <w:rsid w:val="00DE4F6D"/>
    <w:rsid w:val="00DE6D29"/>
    <w:rsid w:val="00DF1E0A"/>
    <w:rsid w:val="00DF2986"/>
    <w:rsid w:val="00DF30EA"/>
    <w:rsid w:val="00DF34AB"/>
    <w:rsid w:val="00DF6740"/>
    <w:rsid w:val="00E057E2"/>
    <w:rsid w:val="00E21044"/>
    <w:rsid w:val="00E2291C"/>
    <w:rsid w:val="00E243BD"/>
    <w:rsid w:val="00E31AE0"/>
    <w:rsid w:val="00E32AD3"/>
    <w:rsid w:val="00E36510"/>
    <w:rsid w:val="00E3651C"/>
    <w:rsid w:val="00E37AAF"/>
    <w:rsid w:val="00E50077"/>
    <w:rsid w:val="00E51993"/>
    <w:rsid w:val="00E540DE"/>
    <w:rsid w:val="00E61898"/>
    <w:rsid w:val="00E65463"/>
    <w:rsid w:val="00E66F98"/>
    <w:rsid w:val="00E75DBA"/>
    <w:rsid w:val="00E80A06"/>
    <w:rsid w:val="00E82111"/>
    <w:rsid w:val="00E8396E"/>
    <w:rsid w:val="00E96295"/>
    <w:rsid w:val="00EA2918"/>
    <w:rsid w:val="00EA72A2"/>
    <w:rsid w:val="00EB1CF4"/>
    <w:rsid w:val="00EB25E9"/>
    <w:rsid w:val="00EB3805"/>
    <w:rsid w:val="00EB499F"/>
    <w:rsid w:val="00EC181B"/>
    <w:rsid w:val="00EC3C4B"/>
    <w:rsid w:val="00ED07E2"/>
    <w:rsid w:val="00EE1B14"/>
    <w:rsid w:val="00EE7163"/>
    <w:rsid w:val="00EF0389"/>
    <w:rsid w:val="00EF5F4B"/>
    <w:rsid w:val="00EF757D"/>
    <w:rsid w:val="00F03405"/>
    <w:rsid w:val="00F045F3"/>
    <w:rsid w:val="00F04E74"/>
    <w:rsid w:val="00F11F7B"/>
    <w:rsid w:val="00F2230C"/>
    <w:rsid w:val="00F27702"/>
    <w:rsid w:val="00F3205E"/>
    <w:rsid w:val="00F328F6"/>
    <w:rsid w:val="00F33B60"/>
    <w:rsid w:val="00F411DE"/>
    <w:rsid w:val="00F44BBE"/>
    <w:rsid w:val="00F53D10"/>
    <w:rsid w:val="00F54817"/>
    <w:rsid w:val="00F5496C"/>
    <w:rsid w:val="00F6104F"/>
    <w:rsid w:val="00F6364C"/>
    <w:rsid w:val="00F637A9"/>
    <w:rsid w:val="00F6433E"/>
    <w:rsid w:val="00F64709"/>
    <w:rsid w:val="00F815E4"/>
    <w:rsid w:val="00F83667"/>
    <w:rsid w:val="00FA17FF"/>
    <w:rsid w:val="00FA1AA2"/>
    <w:rsid w:val="00FA28F9"/>
    <w:rsid w:val="00FA3EAD"/>
    <w:rsid w:val="00FB1401"/>
    <w:rsid w:val="00FB2588"/>
    <w:rsid w:val="00FC0B7D"/>
    <w:rsid w:val="00FC4289"/>
    <w:rsid w:val="00FD03F9"/>
    <w:rsid w:val="00FD0AD1"/>
    <w:rsid w:val="00FD2CBD"/>
    <w:rsid w:val="00FD3367"/>
    <w:rsid w:val="00FE00FD"/>
    <w:rsid w:val="00FE08DF"/>
    <w:rsid w:val="00FE307F"/>
    <w:rsid w:val="00FE3887"/>
    <w:rsid w:val="00FE673C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63C0"/>
  <w15:docId w15:val="{BE313408-D535-4C19-83A7-D8B5E25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locked/>
    <w:rsid w:val="00C92A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D77C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locked/>
    <w:rsid w:val="00C92AEB"/>
    <w:pPr>
      <w:widowControl w:val="0"/>
      <w:suppressAutoHyphens/>
      <w:jc w:val="both"/>
      <w:outlineLvl w:val="2"/>
    </w:pPr>
    <w:rPr>
      <w:rFonts w:eastAsiaTheme="majorEastAsia" w:cstheme="majorBidi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link w:val="a4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концевой сноски Знак"/>
    <w:link w:val="a6"/>
    <w:uiPriority w:val="99"/>
    <w:qFormat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Pr>
      <w:rFonts w:cs="Times New Roman"/>
      <w:vertAlign w:val="superscript"/>
    </w:rPr>
  </w:style>
  <w:style w:type="character" w:styleId="a8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9">
    <w:name w:val="Текст примечания Знак"/>
    <w:uiPriority w:val="99"/>
    <w:qFormat/>
    <w:rPr>
      <w:rFonts w:ascii="Times New Roman" w:eastAsia="Times New Roman" w:hAnsi="Times New Roman"/>
      <w:sz w:val="20"/>
      <w:szCs w:val="20"/>
    </w:rPr>
  </w:style>
  <w:style w:type="character" w:customStyle="1" w:styleId="aa">
    <w:name w:val="Тема примечания Знак"/>
    <w:uiPriority w:val="99"/>
    <w:semiHidden/>
    <w:qFormat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b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сноски Знак"/>
    <w:link w:val="ad"/>
    <w:qFormat/>
    <w:rPr>
      <w:rFonts w:ascii="Times New Roman" w:eastAsia="Times New Roman" w:hAnsi="Times New Roman"/>
      <w:sz w:val="20"/>
      <w:szCs w:val="2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f">
    <w:name w:val="Нижний колонтитул Знак"/>
    <w:basedOn w:val="a0"/>
    <w:link w:val="af0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21"/>
    <w:qFormat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0"/>
    <w:uiPriority w:val="99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af2">
    <w:name w:val="Другое_"/>
    <w:basedOn w:val="a0"/>
    <w:qFormat/>
    <w:rPr>
      <w:rFonts w:ascii="Times New Roman" w:eastAsia="Times New Roman" w:hAnsi="Times New Roman"/>
      <w:shd w:val="clear" w:color="auto" w:fill="FFFFFF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1"/>
    <w:basedOn w:val="a"/>
    <w:next w:val="af3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Верхний колонтитул1"/>
    <w:basedOn w:val="a"/>
    <w:uiPriority w:val="99"/>
    <w:pPr>
      <w:tabs>
        <w:tab w:val="center" w:pos="4513"/>
        <w:tab w:val="right" w:pos="9026"/>
      </w:tabs>
    </w:pPr>
    <w:rPr>
      <w:rFonts w:eastAsia="Calibri"/>
    </w:rPr>
  </w:style>
  <w:style w:type="paragraph" w:customStyle="1" w:styleId="15">
    <w:name w:val="Текст концевой сноски1"/>
    <w:basedOn w:val="a"/>
    <w:uiPriority w:val="99"/>
    <w:semiHidden/>
    <w:pPr>
      <w:ind w:firstLine="709"/>
    </w:pPr>
    <w:rPr>
      <w:rFonts w:eastAsia="Calibri"/>
      <w:sz w:val="20"/>
      <w:szCs w:val="20"/>
      <w:lang w:eastAsia="en-US"/>
    </w:rPr>
  </w:style>
  <w:style w:type="paragraph" w:styleId="af6">
    <w:name w:val="annotation text"/>
    <w:basedOn w:val="a"/>
    <w:uiPriority w:val="99"/>
    <w:unhideWhenUsed/>
    <w:qFormat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Pr>
      <w:b/>
      <w:bCs/>
    </w:rPr>
  </w:style>
  <w:style w:type="paragraph" w:styleId="af8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16">
    <w:name w:val="Текст сноски1"/>
    <w:basedOn w:val="a"/>
    <w:uiPriority w:val="99"/>
    <w:semiHidden/>
    <w:unhideWhenUsed/>
    <w:rPr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4"/>
    </w:rPr>
  </w:style>
  <w:style w:type="paragraph" w:customStyle="1" w:styleId="17">
    <w:name w:val="Ниж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9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="Times New Roman" w:hAnsi="Courier New" w:cs="Courier New"/>
      <w:sz w:val="24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21">
    <w:name w:val="Основной текст2"/>
    <w:basedOn w:val="a"/>
    <w:link w:val="af1"/>
    <w:qFormat/>
    <w:pPr>
      <w:shd w:val="clear" w:color="auto" w:fill="FFFFFF"/>
      <w:spacing w:line="322" w:lineRule="exact"/>
      <w:jc w:val="both"/>
    </w:pPr>
    <w:rPr>
      <w:sz w:val="23"/>
      <w:szCs w:val="23"/>
    </w:rPr>
  </w:style>
  <w:style w:type="paragraph" w:customStyle="1" w:styleId="afb">
    <w:name w:val="Другое"/>
    <w:basedOn w:val="a"/>
    <w:qFormat/>
    <w:pPr>
      <w:widowControl w:val="0"/>
      <w:shd w:val="clear" w:color="auto" w:fill="FFFFFF"/>
    </w:pPr>
    <w:rPr>
      <w:sz w:val="20"/>
      <w:szCs w:val="20"/>
    </w:rPr>
  </w:style>
  <w:style w:type="table" w:styleId="afc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51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footnote text"/>
    <w:basedOn w:val="a"/>
    <w:link w:val="ac"/>
    <w:unhideWhenUsed/>
    <w:rsid w:val="00FE307F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semiHidden/>
    <w:rsid w:val="00FE307F"/>
    <w:rPr>
      <w:rFonts w:ascii="Times New Roman" w:eastAsia="Times New Roman" w:hAnsi="Times New Roman"/>
    </w:rPr>
  </w:style>
  <w:style w:type="character" w:styleId="afd">
    <w:name w:val="footnote reference"/>
    <w:basedOn w:val="a0"/>
    <w:unhideWhenUsed/>
    <w:rsid w:val="00FE307F"/>
    <w:rPr>
      <w:vertAlign w:val="superscript"/>
    </w:rPr>
  </w:style>
  <w:style w:type="paragraph" w:styleId="a4">
    <w:name w:val="header"/>
    <w:basedOn w:val="a"/>
    <w:link w:val="a3"/>
    <w:uiPriority w:val="99"/>
    <w:unhideWhenUsed/>
    <w:rsid w:val="00A457E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uiPriority w:val="99"/>
    <w:semiHidden/>
    <w:rsid w:val="00A457E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7C83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endnote text"/>
    <w:basedOn w:val="a"/>
    <w:link w:val="a5"/>
    <w:uiPriority w:val="99"/>
    <w:rsid w:val="00D77C83"/>
    <w:pPr>
      <w:ind w:firstLine="709"/>
    </w:pPr>
    <w:rPr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D77C83"/>
    <w:rPr>
      <w:rFonts w:ascii="Times New Roman" w:eastAsia="Times New Roman" w:hAnsi="Times New Roman"/>
    </w:rPr>
  </w:style>
  <w:style w:type="character" w:styleId="afe">
    <w:name w:val="endnote reference"/>
    <w:uiPriority w:val="99"/>
    <w:semiHidden/>
    <w:rsid w:val="00D77C83"/>
    <w:rPr>
      <w:rFonts w:cs="Times New Roman"/>
      <w:vertAlign w:val="superscript"/>
    </w:rPr>
  </w:style>
  <w:style w:type="paragraph" w:styleId="aff">
    <w:name w:val="Normal (Web)"/>
    <w:basedOn w:val="a"/>
    <w:uiPriority w:val="99"/>
    <w:unhideWhenUsed/>
    <w:rsid w:val="00D77C83"/>
    <w:pPr>
      <w:spacing w:before="100" w:beforeAutospacing="1" w:after="100" w:afterAutospacing="1"/>
    </w:pPr>
  </w:style>
  <w:style w:type="character" w:styleId="aff0">
    <w:name w:val="Hyperlink"/>
    <w:basedOn w:val="a0"/>
    <w:uiPriority w:val="99"/>
    <w:unhideWhenUsed/>
    <w:rsid w:val="00D77C83"/>
    <w:rPr>
      <w:color w:val="0000FF"/>
      <w:u w:val="single"/>
    </w:rPr>
  </w:style>
  <w:style w:type="paragraph" w:customStyle="1" w:styleId="210">
    <w:name w:val="Цитата 21"/>
    <w:basedOn w:val="a"/>
    <w:next w:val="a"/>
    <w:link w:val="QuoteChar"/>
    <w:uiPriority w:val="99"/>
    <w:rsid w:val="00D77C83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0"/>
    <w:uiPriority w:val="99"/>
    <w:locked/>
    <w:rsid w:val="00D77C83"/>
    <w:rPr>
      <w:rFonts w:eastAsia="Times New Roman"/>
      <w:i/>
      <w:iCs/>
    </w:rPr>
  </w:style>
  <w:style w:type="paragraph" w:styleId="aff1">
    <w:name w:val="Body Text Indent"/>
    <w:basedOn w:val="a"/>
    <w:link w:val="aff2"/>
    <w:uiPriority w:val="99"/>
    <w:semiHidden/>
    <w:unhideWhenUsed/>
    <w:rsid w:val="00D77C83"/>
    <w:pPr>
      <w:spacing w:before="100" w:beforeAutospacing="1" w:after="100" w:afterAutospacing="1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D77C83"/>
    <w:rPr>
      <w:rFonts w:ascii="Times New Roman" w:eastAsia="Times New Roman" w:hAnsi="Times New Roman"/>
      <w:sz w:val="24"/>
      <w:szCs w:val="24"/>
    </w:rPr>
  </w:style>
  <w:style w:type="paragraph" w:styleId="1b">
    <w:name w:val="toc 1"/>
    <w:basedOn w:val="a"/>
    <w:autoRedefine/>
    <w:uiPriority w:val="39"/>
    <w:unhideWhenUsed/>
    <w:locked/>
    <w:rsid w:val="00D77C83"/>
    <w:pPr>
      <w:spacing w:before="100" w:beforeAutospacing="1" w:after="100" w:afterAutospacing="1"/>
    </w:pPr>
  </w:style>
  <w:style w:type="paragraph" w:styleId="22">
    <w:name w:val="toc 2"/>
    <w:basedOn w:val="a"/>
    <w:autoRedefine/>
    <w:uiPriority w:val="39"/>
    <w:unhideWhenUsed/>
    <w:locked/>
    <w:rsid w:val="00D77C83"/>
    <w:pPr>
      <w:spacing w:before="100" w:beforeAutospacing="1" w:after="100" w:afterAutospacing="1"/>
    </w:pPr>
  </w:style>
  <w:style w:type="paragraph" w:styleId="af0">
    <w:name w:val="footer"/>
    <w:basedOn w:val="a"/>
    <w:link w:val="af"/>
    <w:uiPriority w:val="99"/>
    <w:unhideWhenUsed/>
    <w:rsid w:val="00D77C83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uiPriority w:val="99"/>
    <w:semiHidden/>
    <w:rsid w:val="00D77C83"/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basedOn w:val="a1"/>
    <w:next w:val="afc"/>
    <w:uiPriority w:val="59"/>
    <w:rsid w:val="00D77C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C92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2AEB"/>
    <w:rPr>
      <w:rFonts w:ascii="Times New Roman" w:eastAsiaTheme="majorEastAsia" w:hAnsi="Times New Roman" w:cstheme="majorBidi"/>
      <w:sz w:val="30"/>
      <w:szCs w:val="24"/>
    </w:rPr>
  </w:style>
  <w:style w:type="paragraph" w:customStyle="1" w:styleId="211">
    <w:name w:val="Заголовок 21"/>
    <w:basedOn w:val="a"/>
    <w:next w:val="a"/>
    <w:autoRedefine/>
    <w:uiPriority w:val="9"/>
    <w:unhideWhenUsed/>
    <w:qFormat/>
    <w:rsid w:val="008D3755"/>
    <w:pPr>
      <w:keepNext/>
      <w:keepLines/>
      <w:spacing w:line="360" w:lineRule="auto"/>
      <w:jc w:val="both"/>
      <w:outlineLvl w:val="1"/>
    </w:pPr>
    <w:rPr>
      <w:b/>
      <w:sz w:val="28"/>
      <w:szCs w:val="26"/>
      <w:lang w:eastAsia="en-US"/>
    </w:rPr>
  </w:style>
  <w:style w:type="paragraph" w:customStyle="1" w:styleId="31">
    <w:name w:val="Заголовок 31"/>
    <w:basedOn w:val="a"/>
    <w:next w:val="a"/>
    <w:autoRedefine/>
    <w:uiPriority w:val="9"/>
    <w:unhideWhenUsed/>
    <w:qFormat/>
    <w:rsid w:val="008D3755"/>
    <w:pPr>
      <w:keepNext/>
      <w:keepLines/>
      <w:spacing w:line="360" w:lineRule="auto"/>
      <w:jc w:val="both"/>
      <w:outlineLvl w:val="2"/>
    </w:pPr>
    <w:rPr>
      <w:b/>
      <w:sz w:val="28"/>
      <w:lang w:eastAsia="en-US"/>
    </w:rPr>
  </w:style>
  <w:style w:type="numbering" w:customStyle="1" w:styleId="1d">
    <w:name w:val="Нет списка1"/>
    <w:next w:val="a2"/>
    <w:uiPriority w:val="99"/>
    <w:semiHidden/>
    <w:unhideWhenUsed/>
    <w:rsid w:val="008D3755"/>
  </w:style>
  <w:style w:type="character" w:customStyle="1" w:styleId="aff3">
    <w:name w:val="Заголовок Знак"/>
    <w:basedOn w:val="a0"/>
    <w:link w:val="aff4"/>
    <w:uiPriority w:val="10"/>
    <w:rsid w:val="008D3755"/>
    <w:rPr>
      <w:rFonts w:eastAsia="Times New Roman"/>
      <w:spacing w:val="-10"/>
      <w:kern w:val="28"/>
      <w:szCs w:val="56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D3755"/>
    <w:pPr>
      <w:tabs>
        <w:tab w:val="left" w:pos="1680"/>
        <w:tab w:val="right" w:leader="dot" w:pos="9345"/>
      </w:tabs>
      <w:ind w:left="280" w:right="141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8D3755"/>
    <w:pPr>
      <w:ind w:left="56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8D3755"/>
    <w:pPr>
      <w:ind w:left="84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8D3755"/>
    <w:pPr>
      <w:ind w:left="112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8D3755"/>
    <w:pPr>
      <w:ind w:left="140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8D3755"/>
    <w:pPr>
      <w:ind w:left="168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8D3755"/>
    <w:pPr>
      <w:ind w:left="196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styleId="aff5">
    <w:name w:val="TOC Heading"/>
    <w:basedOn w:val="1"/>
    <w:next w:val="a"/>
    <w:uiPriority w:val="39"/>
    <w:unhideWhenUsed/>
    <w:qFormat/>
    <w:rsid w:val="008D3755"/>
    <w:pPr>
      <w:spacing w:before="120" w:after="120" w:line="259" w:lineRule="auto"/>
      <w:outlineLvl w:val="9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1e">
    <w:name w:val="Гиперссылка1"/>
    <w:basedOn w:val="a0"/>
    <w:uiPriority w:val="99"/>
    <w:unhideWhenUsed/>
    <w:rsid w:val="008D3755"/>
    <w:rPr>
      <w:color w:val="0563C1"/>
      <w:u w:val="single"/>
    </w:rPr>
  </w:style>
  <w:style w:type="table" w:customStyle="1" w:styleId="1f">
    <w:name w:val="Сетка таблицы1"/>
    <w:basedOn w:val="a1"/>
    <w:next w:val="afc"/>
    <w:uiPriority w:val="39"/>
    <w:rsid w:val="008D3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locked/>
    <w:rsid w:val="008D3755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D3755"/>
    <w:pPr>
      <w:widowControl w:val="0"/>
      <w:shd w:val="clear" w:color="auto" w:fill="FFFFFF"/>
      <w:spacing w:line="480" w:lineRule="exact"/>
      <w:jc w:val="both"/>
    </w:pPr>
    <w:rPr>
      <w:rFonts w:ascii="Calibri" w:hAnsi="Calibri"/>
      <w:sz w:val="20"/>
      <w:szCs w:val="28"/>
    </w:rPr>
  </w:style>
  <w:style w:type="character" w:customStyle="1" w:styleId="4Exact">
    <w:name w:val="Основной текст (4) Exact"/>
    <w:basedOn w:val="a0"/>
    <w:link w:val="4"/>
    <w:locked/>
    <w:rsid w:val="008D3755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D3755"/>
    <w:pPr>
      <w:widowControl w:val="0"/>
      <w:shd w:val="clear" w:color="auto" w:fill="FFFFFF"/>
      <w:spacing w:line="600" w:lineRule="exact"/>
    </w:pPr>
    <w:rPr>
      <w:rFonts w:ascii="Calibri" w:hAnsi="Calibri"/>
      <w:sz w:val="26"/>
      <w:szCs w:val="26"/>
    </w:rPr>
  </w:style>
  <w:style w:type="character" w:customStyle="1" w:styleId="5Exact">
    <w:name w:val="Основной текст (5) Exact"/>
    <w:basedOn w:val="a0"/>
    <w:link w:val="5"/>
    <w:locked/>
    <w:rsid w:val="008D3755"/>
    <w:rPr>
      <w:rFonts w:eastAsia="Times New Roman"/>
      <w:sz w:val="40"/>
      <w:szCs w:val="4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D3755"/>
    <w:pPr>
      <w:widowControl w:val="0"/>
      <w:shd w:val="clear" w:color="auto" w:fill="FFFFFF"/>
      <w:spacing w:line="600" w:lineRule="exact"/>
    </w:pPr>
    <w:rPr>
      <w:rFonts w:ascii="Calibri" w:hAnsi="Calibri"/>
      <w:sz w:val="40"/>
      <w:szCs w:val="40"/>
    </w:rPr>
  </w:style>
  <w:style w:type="character" w:customStyle="1" w:styleId="32">
    <w:name w:val="Основной текст (3)_"/>
    <w:basedOn w:val="a0"/>
    <w:link w:val="33"/>
    <w:locked/>
    <w:rsid w:val="008D3755"/>
    <w:rPr>
      <w:rFonts w:eastAsia="Times New Roman"/>
      <w:b/>
      <w:bCs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D3755"/>
    <w:pPr>
      <w:widowControl w:val="0"/>
      <w:shd w:val="clear" w:color="auto" w:fill="FFFFFF"/>
      <w:spacing w:after="720" w:line="0" w:lineRule="atLeast"/>
    </w:pPr>
    <w:rPr>
      <w:rFonts w:ascii="Calibri" w:hAnsi="Calibri"/>
      <w:b/>
      <w:bCs/>
      <w:sz w:val="20"/>
      <w:szCs w:val="28"/>
    </w:rPr>
  </w:style>
  <w:style w:type="character" w:customStyle="1" w:styleId="2Exact">
    <w:name w:val="Основной текст (2) Exact"/>
    <w:basedOn w:val="a0"/>
    <w:rsid w:val="008D3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ff6">
    <w:name w:val="Revision"/>
    <w:hidden/>
    <w:uiPriority w:val="99"/>
    <w:semiHidden/>
    <w:rsid w:val="008D3755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word-wrapper">
    <w:name w:val="word-wrapper"/>
    <w:basedOn w:val="a0"/>
    <w:rsid w:val="008D3755"/>
  </w:style>
  <w:style w:type="character" w:customStyle="1" w:styleId="vuuxrf">
    <w:name w:val="vuuxrf"/>
    <w:basedOn w:val="a0"/>
    <w:rsid w:val="008D3755"/>
  </w:style>
  <w:style w:type="character" w:styleId="HTML">
    <w:name w:val="HTML Cite"/>
    <w:basedOn w:val="a0"/>
    <w:uiPriority w:val="99"/>
    <w:semiHidden/>
    <w:unhideWhenUsed/>
    <w:rsid w:val="008D3755"/>
    <w:rPr>
      <w:i/>
      <w:iCs/>
    </w:rPr>
  </w:style>
  <w:style w:type="character" w:customStyle="1" w:styleId="1f0">
    <w:name w:val="Неразрешенное упоминание1"/>
    <w:basedOn w:val="a0"/>
    <w:uiPriority w:val="99"/>
    <w:semiHidden/>
    <w:unhideWhenUsed/>
    <w:rsid w:val="008D3755"/>
    <w:rPr>
      <w:color w:val="605E5C"/>
      <w:shd w:val="clear" w:color="auto" w:fill="E1DFDD"/>
    </w:rPr>
  </w:style>
  <w:style w:type="character" w:styleId="aff7">
    <w:name w:val="Emphasis"/>
    <w:basedOn w:val="a0"/>
    <w:uiPriority w:val="20"/>
    <w:qFormat/>
    <w:locked/>
    <w:rsid w:val="008D3755"/>
    <w:rPr>
      <w:i/>
      <w:iCs/>
    </w:rPr>
  </w:style>
  <w:style w:type="numbering" w:customStyle="1" w:styleId="112">
    <w:name w:val="Нет списка11"/>
    <w:next w:val="a2"/>
    <w:uiPriority w:val="99"/>
    <w:semiHidden/>
    <w:unhideWhenUsed/>
    <w:rsid w:val="008D3755"/>
  </w:style>
  <w:style w:type="table" w:customStyle="1" w:styleId="1110">
    <w:name w:val="Сетка таблицы111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c"/>
    <w:uiPriority w:val="59"/>
    <w:rsid w:val="008D375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8D3755"/>
    <w:pPr>
      <w:spacing w:before="100" w:beforeAutospacing="1" w:after="100" w:afterAutospacing="1"/>
    </w:pPr>
  </w:style>
  <w:style w:type="numbering" w:customStyle="1" w:styleId="26">
    <w:name w:val="Нет списка2"/>
    <w:next w:val="a2"/>
    <w:uiPriority w:val="99"/>
    <w:semiHidden/>
    <w:unhideWhenUsed/>
    <w:rsid w:val="008D3755"/>
  </w:style>
  <w:style w:type="numbering" w:customStyle="1" w:styleId="34">
    <w:name w:val="Нет списка3"/>
    <w:next w:val="a2"/>
    <w:uiPriority w:val="99"/>
    <w:semiHidden/>
    <w:unhideWhenUsed/>
    <w:rsid w:val="008D3755"/>
  </w:style>
  <w:style w:type="table" w:customStyle="1" w:styleId="113">
    <w:name w:val="Сетка таблицы113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c"/>
    <w:uiPriority w:val="59"/>
    <w:rsid w:val="008D375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Подзаголовок1"/>
    <w:basedOn w:val="a"/>
    <w:next w:val="a"/>
    <w:uiPriority w:val="11"/>
    <w:qFormat/>
    <w:rsid w:val="008D3755"/>
    <w:pPr>
      <w:numPr>
        <w:ilvl w:val="1"/>
      </w:numPr>
      <w:spacing w:after="160"/>
      <w:ind w:firstLine="709"/>
      <w:jc w:val="both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aff8">
    <w:name w:val="Подзаголовок Знак"/>
    <w:basedOn w:val="a0"/>
    <w:link w:val="aff9"/>
    <w:uiPriority w:val="11"/>
    <w:rsid w:val="008D3755"/>
    <w:rPr>
      <w:rFonts w:eastAsia="Times New Roman"/>
      <w:color w:val="5A5A5A"/>
      <w:spacing w:val="15"/>
      <w:sz w:val="22"/>
    </w:rPr>
  </w:style>
  <w:style w:type="character" w:customStyle="1" w:styleId="1f2">
    <w:name w:val="Просмотренная гиперссылка1"/>
    <w:basedOn w:val="a0"/>
    <w:uiPriority w:val="99"/>
    <w:semiHidden/>
    <w:unhideWhenUsed/>
    <w:rsid w:val="008D3755"/>
    <w:rPr>
      <w:color w:val="954F72"/>
      <w:u w:val="single"/>
    </w:rPr>
  </w:style>
  <w:style w:type="character" w:customStyle="1" w:styleId="212">
    <w:name w:val="Заголовок 2 Знак1"/>
    <w:basedOn w:val="a0"/>
    <w:uiPriority w:val="9"/>
    <w:semiHidden/>
    <w:rsid w:val="008D37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8D3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4">
    <w:name w:val="Title"/>
    <w:basedOn w:val="a"/>
    <w:next w:val="a"/>
    <w:link w:val="aff3"/>
    <w:uiPriority w:val="10"/>
    <w:qFormat/>
    <w:locked/>
    <w:rsid w:val="008D3755"/>
    <w:pPr>
      <w:contextualSpacing/>
    </w:pPr>
    <w:rPr>
      <w:rFonts w:ascii="Calibri" w:hAnsi="Calibri"/>
      <w:spacing w:val="-10"/>
      <w:kern w:val="28"/>
      <w:sz w:val="20"/>
      <w:szCs w:val="56"/>
    </w:rPr>
  </w:style>
  <w:style w:type="character" w:customStyle="1" w:styleId="1f3">
    <w:name w:val="Название Знак1"/>
    <w:basedOn w:val="a0"/>
    <w:rsid w:val="008D3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Заголовок Знак1"/>
    <w:basedOn w:val="a0"/>
    <w:uiPriority w:val="10"/>
    <w:rsid w:val="008D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Subtitle"/>
    <w:basedOn w:val="a"/>
    <w:next w:val="a"/>
    <w:link w:val="aff8"/>
    <w:uiPriority w:val="11"/>
    <w:qFormat/>
    <w:locked/>
    <w:rsid w:val="008D3755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0"/>
    </w:rPr>
  </w:style>
  <w:style w:type="character" w:customStyle="1" w:styleId="1f5">
    <w:name w:val="Подзаголовок Знак1"/>
    <w:basedOn w:val="a0"/>
    <w:uiPriority w:val="11"/>
    <w:rsid w:val="008D3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a">
    <w:name w:val="FollowedHyperlink"/>
    <w:basedOn w:val="a0"/>
    <w:uiPriority w:val="99"/>
    <w:semiHidden/>
    <w:unhideWhenUsed/>
    <w:rsid w:val="008D3755"/>
    <w:rPr>
      <w:color w:val="800080" w:themeColor="followedHyperlink"/>
      <w:u w:val="single"/>
    </w:rPr>
  </w:style>
  <w:style w:type="paragraph" w:customStyle="1" w:styleId="newncpi">
    <w:name w:val="newncpi"/>
    <w:basedOn w:val="a"/>
    <w:rsid w:val="001B3554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68655D"/>
    <w:pPr>
      <w:widowControl w:val="0"/>
      <w:autoSpaceDE w:val="0"/>
      <w:autoSpaceDN w:val="0"/>
      <w:adjustRightInd w:val="0"/>
      <w:spacing w:line="259" w:lineRule="exact"/>
      <w:ind w:firstLine="432"/>
      <w:jc w:val="both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lik\AppData\Local\Temp\Rar$DIa12824.1077\NC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kulik\AppData\Local\Temp\Rar$DIa12824.1077\NC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AC55-4A1A-4E18-AE68-2B8D3F3A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sichova</dc:creator>
  <cp:lastModifiedBy>Рудзкая А.А.</cp:lastModifiedBy>
  <cp:revision>2</cp:revision>
  <cp:lastPrinted>2024-06-26T12:16:00Z</cp:lastPrinted>
  <dcterms:created xsi:type="dcterms:W3CDTF">2024-08-20T12:49:00Z</dcterms:created>
  <dcterms:modified xsi:type="dcterms:W3CDTF">2024-08-20T12:49:00Z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1097025269</vt:i4>
  </property>
</Properties>
</file>