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0D" w:rsidRDefault="004478AC" w:rsidP="004478AC">
      <w:pPr>
        <w:spacing w:line="280" w:lineRule="exact"/>
        <w:rPr>
          <w:sz w:val="30"/>
          <w:szCs w:val="30"/>
        </w:rPr>
      </w:pPr>
      <w:r w:rsidRPr="002C4E27">
        <w:rPr>
          <w:sz w:val="30"/>
          <w:szCs w:val="30"/>
        </w:rPr>
        <w:t xml:space="preserve">О </w:t>
      </w:r>
      <w:r w:rsidR="000E010D">
        <w:rPr>
          <w:sz w:val="30"/>
          <w:szCs w:val="30"/>
        </w:rPr>
        <w:t xml:space="preserve">представлении материалов на </w:t>
      </w:r>
    </w:p>
    <w:p w:rsidR="004478AC" w:rsidRPr="002C4E27" w:rsidRDefault="000E010D" w:rsidP="004478A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рассмотрение Республиканской комиссии</w:t>
      </w:r>
    </w:p>
    <w:p w:rsidR="004478AC" w:rsidRPr="002C4E27" w:rsidRDefault="004478AC" w:rsidP="004478AC">
      <w:pPr>
        <w:rPr>
          <w:sz w:val="30"/>
          <w:szCs w:val="30"/>
        </w:rPr>
      </w:pPr>
    </w:p>
    <w:p w:rsidR="000E010D" w:rsidRDefault="000E010D" w:rsidP="008355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0E010D">
        <w:rPr>
          <w:sz w:val="30"/>
          <w:szCs w:val="30"/>
        </w:rPr>
        <w:t>Положением о республиканской комиссии по рассмотрению вопросов обоснованности стоимости возведения, реконструкции и реставрации объектов строительства, импортозамещения строительных материалов и оборудования</w:t>
      </w:r>
      <w:r>
        <w:rPr>
          <w:sz w:val="30"/>
          <w:szCs w:val="30"/>
        </w:rPr>
        <w:t>, утвержденным п</w:t>
      </w:r>
      <w:r w:rsidRPr="000E010D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0E010D">
        <w:rPr>
          <w:sz w:val="30"/>
          <w:szCs w:val="30"/>
        </w:rPr>
        <w:t xml:space="preserve"> Совета Министров Республики Беларусь от 17.10.2014 </w:t>
      </w:r>
      <w:r>
        <w:rPr>
          <w:sz w:val="30"/>
          <w:szCs w:val="30"/>
        </w:rPr>
        <w:t>№</w:t>
      </w:r>
      <w:r w:rsidRPr="000E010D">
        <w:rPr>
          <w:sz w:val="30"/>
          <w:szCs w:val="30"/>
        </w:rPr>
        <w:t xml:space="preserve"> 992</w:t>
      </w:r>
      <w:r w:rsidR="000600AA">
        <w:rPr>
          <w:sz w:val="30"/>
          <w:szCs w:val="30"/>
        </w:rPr>
        <w:t>,</w:t>
      </w:r>
      <w:r w:rsidRPr="000E010D">
        <w:rPr>
          <w:sz w:val="30"/>
          <w:szCs w:val="30"/>
        </w:rPr>
        <w:t xml:space="preserve"> Министерство архитектуры и строительства осуществляет организационно-техническое обеспечение деятельности  Республиканской комиссии по рассмотрению вопросов обоснованности стоимости возведения, реконструкции и реставрации объектов строительства, импортозамещения строительных материалов и оборудования (далее </w:t>
      </w:r>
      <w:r w:rsidR="000600AA">
        <w:rPr>
          <w:sz w:val="30"/>
          <w:szCs w:val="30"/>
        </w:rPr>
        <w:t>–</w:t>
      </w:r>
      <w:r w:rsidRPr="000E010D">
        <w:rPr>
          <w:sz w:val="30"/>
          <w:szCs w:val="30"/>
        </w:rPr>
        <w:t xml:space="preserve"> Республиканская комиссия)</w:t>
      </w:r>
      <w:r>
        <w:rPr>
          <w:sz w:val="30"/>
          <w:szCs w:val="30"/>
        </w:rPr>
        <w:t>.</w:t>
      </w:r>
    </w:p>
    <w:p w:rsidR="000E010D" w:rsidRDefault="000E010D" w:rsidP="008355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оптимизации работы Республиканской комиссии Минстройархитектуры сообщает, что </w:t>
      </w:r>
      <w:r w:rsidRPr="00724AE0">
        <w:rPr>
          <w:b/>
          <w:sz w:val="30"/>
          <w:szCs w:val="30"/>
        </w:rPr>
        <w:t xml:space="preserve">с 1 марта 2018 года </w:t>
      </w:r>
      <w:r w:rsidR="00C54A91" w:rsidRPr="00724AE0">
        <w:rPr>
          <w:b/>
          <w:sz w:val="30"/>
          <w:szCs w:val="30"/>
        </w:rPr>
        <w:t xml:space="preserve">устанавливается следующий порядок представления материалов </w:t>
      </w:r>
      <w:r w:rsidR="000600AA" w:rsidRPr="00724AE0">
        <w:rPr>
          <w:b/>
          <w:sz w:val="30"/>
          <w:szCs w:val="30"/>
        </w:rPr>
        <w:t>на</w:t>
      </w:r>
      <w:r w:rsidRPr="00724AE0">
        <w:rPr>
          <w:b/>
          <w:sz w:val="30"/>
          <w:szCs w:val="30"/>
        </w:rPr>
        <w:t xml:space="preserve"> рассмотрени</w:t>
      </w:r>
      <w:r w:rsidR="000600AA" w:rsidRPr="00724AE0">
        <w:rPr>
          <w:b/>
          <w:sz w:val="30"/>
          <w:szCs w:val="30"/>
        </w:rPr>
        <w:t>е</w:t>
      </w:r>
      <w:r w:rsidRPr="00724AE0">
        <w:rPr>
          <w:b/>
          <w:sz w:val="30"/>
          <w:szCs w:val="30"/>
        </w:rPr>
        <w:t xml:space="preserve"> комиссии</w:t>
      </w:r>
      <w:r w:rsidR="00C54A91">
        <w:rPr>
          <w:sz w:val="30"/>
          <w:szCs w:val="30"/>
        </w:rPr>
        <w:t>:</w:t>
      </w:r>
    </w:p>
    <w:p w:rsidR="00C54A91" w:rsidRDefault="00C54A91" w:rsidP="008355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сопроводительное письмо представляется в адрес Минстройархитектуры в любом порядке (нарочно, посредством системы электронного документооборота, почтовым отправлением и др.)</w:t>
      </w:r>
    </w:p>
    <w:p w:rsidR="00C54A91" w:rsidRPr="00C54A91" w:rsidRDefault="00C54A91" w:rsidP="00C54A9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приложения представляются в Минстройархитектуры в электронном виде </w:t>
      </w:r>
      <w:r w:rsidR="00835524">
        <w:rPr>
          <w:sz w:val="30"/>
          <w:szCs w:val="30"/>
        </w:rPr>
        <w:t xml:space="preserve">(формат </w:t>
      </w:r>
      <w:r w:rsidR="00835524">
        <w:rPr>
          <w:sz w:val="30"/>
          <w:szCs w:val="30"/>
          <w:lang w:val="en-US"/>
        </w:rPr>
        <w:t>pdf</w:t>
      </w:r>
      <w:r w:rsidR="00835524">
        <w:rPr>
          <w:sz w:val="30"/>
          <w:szCs w:val="30"/>
        </w:rPr>
        <w:t>)</w:t>
      </w:r>
      <w:r w:rsidR="00835524" w:rsidRPr="008355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ящик </w:t>
      </w:r>
      <w:r w:rsidR="00827213">
        <w:rPr>
          <w:sz w:val="30"/>
          <w:szCs w:val="30"/>
        </w:rPr>
        <w:t xml:space="preserve">электронной почты </w:t>
      </w:r>
      <w:r w:rsidR="00827213">
        <w:rPr>
          <w:sz w:val="30"/>
          <w:szCs w:val="30"/>
          <w:lang w:val="en-US"/>
        </w:rPr>
        <w:t>rk</w:t>
      </w:r>
      <w:r w:rsidRPr="000600AA">
        <w:rPr>
          <w:sz w:val="30"/>
          <w:szCs w:val="30"/>
        </w:rPr>
        <w:t>@</w:t>
      </w:r>
      <w:r w:rsidRPr="000600AA">
        <w:rPr>
          <w:sz w:val="30"/>
          <w:szCs w:val="30"/>
          <w:lang w:val="en-US"/>
        </w:rPr>
        <w:t>mas</w:t>
      </w:r>
      <w:r w:rsidRPr="000600AA">
        <w:rPr>
          <w:sz w:val="30"/>
          <w:szCs w:val="30"/>
        </w:rPr>
        <w:t>.</w:t>
      </w:r>
      <w:r w:rsidRPr="000600AA">
        <w:rPr>
          <w:sz w:val="30"/>
          <w:szCs w:val="30"/>
          <w:lang w:val="en-US"/>
        </w:rPr>
        <w:t>by</w:t>
      </w:r>
    </w:p>
    <w:p w:rsidR="00C54A91" w:rsidRDefault="00C54A91" w:rsidP="0082721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Приложения должны быть сформированы путем прямого ска</w:t>
      </w:r>
      <w:r w:rsidR="00835524">
        <w:rPr>
          <w:sz w:val="30"/>
          <w:szCs w:val="30"/>
        </w:rPr>
        <w:t>нирования бумажных оригиналов предпочтительно одним файлом. Наименование файла должно содержать в себе наименовани</w:t>
      </w:r>
      <w:r w:rsidR="00724AE0">
        <w:rPr>
          <w:sz w:val="30"/>
          <w:szCs w:val="30"/>
        </w:rPr>
        <w:t>я</w:t>
      </w:r>
      <w:r w:rsidR="00835524">
        <w:rPr>
          <w:sz w:val="30"/>
          <w:szCs w:val="30"/>
        </w:rPr>
        <w:t xml:space="preserve"> объекта строительства и заказчика.</w:t>
      </w:r>
    </w:p>
    <w:p w:rsidR="00835524" w:rsidRDefault="00835524" w:rsidP="0082721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отправке письма </w:t>
      </w:r>
      <w:r w:rsidR="00827213">
        <w:rPr>
          <w:sz w:val="30"/>
          <w:szCs w:val="30"/>
        </w:rPr>
        <w:t xml:space="preserve">на ящик электронной почты </w:t>
      </w:r>
      <w:r w:rsidR="00827213">
        <w:rPr>
          <w:sz w:val="30"/>
          <w:szCs w:val="30"/>
          <w:lang w:val="en-US"/>
        </w:rPr>
        <w:t>rk</w:t>
      </w:r>
      <w:r w:rsidRPr="000600AA">
        <w:rPr>
          <w:sz w:val="30"/>
          <w:szCs w:val="30"/>
        </w:rPr>
        <w:t>@</w:t>
      </w:r>
      <w:r w:rsidRPr="000600AA">
        <w:rPr>
          <w:sz w:val="30"/>
          <w:szCs w:val="30"/>
          <w:lang w:val="en-US"/>
        </w:rPr>
        <w:t>mas</w:t>
      </w:r>
      <w:r w:rsidRPr="000600AA">
        <w:rPr>
          <w:sz w:val="30"/>
          <w:szCs w:val="30"/>
        </w:rPr>
        <w:t>.</w:t>
      </w:r>
      <w:r w:rsidRPr="000600AA">
        <w:rPr>
          <w:sz w:val="30"/>
          <w:szCs w:val="30"/>
          <w:lang w:val="en-US"/>
        </w:rPr>
        <w:t>by</w:t>
      </w:r>
      <w:r w:rsidRPr="008355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827213">
        <w:rPr>
          <w:sz w:val="30"/>
          <w:szCs w:val="30"/>
        </w:rPr>
        <w:t xml:space="preserve">его </w:t>
      </w:r>
      <w:r>
        <w:rPr>
          <w:sz w:val="30"/>
          <w:szCs w:val="30"/>
        </w:rPr>
        <w:t>теме должно быть указано ”Материалы на Республиканскую комиссию“. В тексте самого письма должны быть указаны дата и исходящий номер представленного в Минстройархитектуры сопроводительного письма,  наименование заказчика, контактные данные лица, ответственного за направление материалов. Предпочтительно также указывать внутренний номер регистрации в Минстройархитектуры.</w:t>
      </w:r>
    </w:p>
    <w:p w:rsidR="00835524" w:rsidRPr="00835524" w:rsidRDefault="00835524" w:rsidP="0082721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Минстройархитектуры вправе запросить бумажные оригиналы представленных документов в случае наличия такой </w:t>
      </w:r>
      <w:r w:rsidR="000600AA">
        <w:rPr>
          <w:sz w:val="30"/>
          <w:szCs w:val="30"/>
        </w:rPr>
        <w:t>необходимости</w:t>
      </w:r>
      <w:r>
        <w:rPr>
          <w:sz w:val="30"/>
          <w:szCs w:val="30"/>
        </w:rPr>
        <w:t xml:space="preserve">. </w:t>
      </w:r>
    </w:p>
    <w:p w:rsidR="000600AA" w:rsidRDefault="000E010D" w:rsidP="000E010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27213">
        <w:rPr>
          <w:sz w:val="30"/>
          <w:szCs w:val="30"/>
        </w:rPr>
        <w:tab/>
        <w:t xml:space="preserve">Рекомендуется представлять следующий </w:t>
      </w:r>
      <w:r w:rsidR="000600AA">
        <w:rPr>
          <w:sz w:val="30"/>
          <w:szCs w:val="30"/>
        </w:rPr>
        <w:t>перечень материалов</w:t>
      </w:r>
      <w:r w:rsidR="00827213">
        <w:rPr>
          <w:sz w:val="30"/>
          <w:szCs w:val="30"/>
        </w:rPr>
        <w:t>:</w:t>
      </w:r>
    </w:p>
    <w:p w:rsidR="000600AA" w:rsidRPr="004E5AA6" w:rsidRDefault="000600AA" w:rsidP="0082721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 в</w:t>
      </w:r>
      <w:r w:rsidRPr="004E5AA6">
        <w:rPr>
          <w:sz w:val="30"/>
          <w:szCs w:val="30"/>
        </w:rPr>
        <w:t xml:space="preserve"> случае представления </w:t>
      </w:r>
      <w:r w:rsidRPr="007524ED">
        <w:rPr>
          <w:sz w:val="30"/>
          <w:szCs w:val="30"/>
        </w:rPr>
        <w:t>объекта рассмотрения</w:t>
      </w:r>
      <w:r w:rsidRPr="00C356F8">
        <w:rPr>
          <w:sz w:val="30"/>
          <w:szCs w:val="30"/>
        </w:rPr>
        <w:t xml:space="preserve"> – </w:t>
      </w:r>
      <w:r w:rsidRPr="007524ED">
        <w:rPr>
          <w:sz w:val="30"/>
          <w:szCs w:val="30"/>
          <w:u w:val="single"/>
        </w:rPr>
        <w:t>задания на проектирование</w:t>
      </w:r>
      <w:r w:rsidR="00827213">
        <w:rPr>
          <w:sz w:val="30"/>
          <w:szCs w:val="30"/>
          <w:u w:val="single"/>
        </w:rPr>
        <w:t>:</w:t>
      </w:r>
    </w:p>
    <w:p w:rsidR="000600AA" w:rsidRDefault="000600AA" w:rsidP="0082721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1.1</w:t>
      </w:r>
      <w:r w:rsidRPr="004E5AA6">
        <w:rPr>
          <w:sz w:val="30"/>
          <w:szCs w:val="30"/>
        </w:rPr>
        <w:t>. задание на проектирование,</w:t>
      </w:r>
      <w:r>
        <w:rPr>
          <w:sz w:val="30"/>
          <w:szCs w:val="30"/>
        </w:rPr>
        <w:t xml:space="preserve"> разработанное в соответствии с </w:t>
      </w:r>
      <w:r w:rsidRPr="004E5AA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требованиями </w:t>
      </w:r>
      <w:r w:rsidRPr="002E1674">
        <w:rPr>
          <w:sz w:val="30"/>
          <w:szCs w:val="30"/>
        </w:rPr>
        <w:t>ТКП</w:t>
      </w:r>
      <w:r w:rsidRPr="00180E84">
        <w:rPr>
          <w:sz w:val="30"/>
          <w:szCs w:val="30"/>
        </w:rPr>
        <w:t xml:space="preserve"> 45-1.02-298-2014 </w:t>
      </w:r>
      <w:r>
        <w:rPr>
          <w:sz w:val="30"/>
          <w:szCs w:val="30"/>
        </w:rPr>
        <w:t>”</w:t>
      </w:r>
      <w:r w:rsidRPr="00180E84">
        <w:rPr>
          <w:sz w:val="30"/>
          <w:szCs w:val="30"/>
        </w:rPr>
        <w:t>Строительство. Предпроектная (</w:t>
      </w:r>
      <w:r>
        <w:rPr>
          <w:sz w:val="30"/>
          <w:szCs w:val="30"/>
        </w:rPr>
        <w:t>предынвестиционная) документация</w:t>
      </w:r>
      <w:r w:rsidRPr="00180E84">
        <w:rPr>
          <w:sz w:val="30"/>
          <w:szCs w:val="30"/>
        </w:rPr>
        <w:t xml:space="preserve">. Состав, порядок разработки и </w:t>
      </w:r>
      <w:r w:rsidRPr="00180E84">
        <w:rPr>
          <w:sz w:val="30"/>
          <w:szCs w:val="30"/>
        </w:rPr>
        <w:lastRenderedPageBreak/>
        <w:t>утверждения</w:t>
      </w:r>
      <w:r>
        <w:rPr>
          <w:sz w:val="30"/>
          <w:szCs w:val="30"/>
        </w:rPr>
        <w:t>“; ТКП 605-2017 (33200) ”Дороги автомобильные общего пользования. Состав, порядок разработки и утверждения предпроектной (предынвестиционной) документации“ (при составлении задания на проектирование</w:t>
      </w:r>
      <w:r w:rsidRPr="00B47070">
        <w:rPr>
          <w:sz w:val="30"/>
          <w:szCs w:val="30"/>
        </w:rPr>
        <w:t xml:space="preserve"> </w:t>
      </w:r>
      <w:r>
        <w:rPr>
          <w:sz w:val="30"/>
          <w:szCs w:val="30"/>
        </w:rPr>
        <w:t>для объектов дорожной отрасли).</w:t>
      </w:r>
    </w:p>
    <w:p w:rsidR="000600AA" w:rsidRPr="004E5AA6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1.2. приказ об утверждении предпроектной (предынвестиционной) документации;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справочная информация, характеризующая объект строительства. </w:t>
      </w:r>
    </w:p>
    <w:p w:rsidR="000600AA" w:rsidRPr="004E5AA6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4E5AA6">
        <w:rPr>
          <w:sz w:val="30"/>
          <w:szCs w:val="30"/>
        </w:rPr>
        <w:t xml:space="preserve">. </w:t>
      </w:r>
      <w:r w:rsidR="00827213">
        <w:rPr>
          <w:sz w:val="30"/>
          <w:szCs w:val="30"/>
        </w:rPr>
        <w:t>в</w:t>
      </w:r>
      <w:r w:rsidRPr="004E5AA6">
        <w:rPr>
          <w:sz w:val="30"/>
          <w:szCs w:val="30"/>
        </w:rPr>
        <w:t xml:space="preserve"> случае представления </w:t>
      </w:r>
      <w:r w:rsidRPr="007524ED">
        <w:rPr>
          <w:sz w:val="30"/>
          <w:szCs w:val="30"/>
        </w:rPr>
        <w:t>объекта рассмотрения</w:t>
      </w:r>
      <w:r>
        <w:rPr>
          <w:sz w:val="30"/>
          <w:szCs w:val="30"/>
        </w:rPr>
        <w:t xml:space="preserve"> – </w:t>
      </w:r>
      <w:r w:rsidRPr="007524ED">
        <w:rPr>
          <w:sz w:val="30"/>
          <w:szCs w:val="30"/>
          <w:u w:val="single"/>
        </w:rPr>
        <w:t>обоснования необходимости применения импортных строительных материалов</w:t>
      </w:r>
      <w:r w:rsidRPr="00827213">
        <w:rPr>
          <w:sz w:val="30"/>
          <w:szCs w:val="30"/>
          <w:u w:val="single"/>
        </w:rPr>
        <w:t>, конструкций, изделий для строительства зданий и сооружений и технологического оборудования</w:t>
      </w:r>
      <w:r w:rsidRPr="004E5AA6">
        <w:rPr>
          <w:sz w:val="30"/>
          <w:szCs w:val="30"/>
        </w:rPr>
        <w:t>:</w:t>
      </w:r>
    </w:p>
    <w:p w:rsidR="000600AA" w:rsidRPr="004E5AA6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4E5AA6">
        <w:rPr>
          <w:sz w:val="30"/>
          <w:szCs w:val="30"/>
        </w:rPr>
        <w:t>.1. обоснование, включающее сравнительную характеристику импортных и отечественных строительных материалов, конструкций, изделий для строительства зданий и сооружений и технологического оборудования по стоимости, долговечности, надежности и др.;</w:t>
      </w:r>
    </w:p>
    <w:p w:rsidR="000600AA" w:rsidRPr="004E5AA6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4E5AA6">
        <w:rPr>
          <w:sz w:val="30"/>
          <w:szCs w:val="30"/>
        </w:rPr>
        <w:t xml:space="preserve">.2. заключение РУП </w:t>
      </w:r>
      <w:r>
        <w:rPr>
          <w:sz w:val="30"/>
          <w:szCs w:val="30"/>
        </w:rPr>
        <w:t>”</w:t>
      </w:r>
      <w:r w:rsidRPr="004E5AA6">
        <w:rPr>
          <w:sz w:val="30"/>
          <w:szCs w:val="30"/>
        </w:rPr>
        <w:t>Белстройцентр</w:t>
      </w:r>
      <w:r>
        <w:rPr>
          <w:sz w:val="30"/>
          <w:szCs w:val="30"/>
        </w:rPr>
        <w:t>“</w:t>
      </w:r>
      <w:r w:rsidRPr="004E5AA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 наличии аналогов заявленного оборудования, конструкций, изделий и материалов в Каталоге оборудования, конструкций, изделий и материалов для </w:t>
      </w:r>
      <w:r w:rsidRPr="004F7437">
        <w:rPr>
          <w:sz w:val="30"/>
          <w:szCs w:val="30"/>
        </w:rPr>
        <w:t>строит</w:t>
      </w:r>
      <w:r>
        <w:rPr>
          <w:sz w:val="30"/>
          <w:szCs w:val="30"/>
        </w:rPr>
        <w:t>е</w:t>
      </w:r>
      <w:r w:rsidRPr="004F7437">
        <w:rPr>
          <w:sz w:val="30"/>
          <w:szCs w:val="30"/>
        </w:rPr>
        <w:t>льс</w:t>
      </w:r>
      <w:r>
        <w:rPr>
          <w:sz w:val="30"/>
          <w:szCs w:val="30"/>
        </w:rPr>
        <w:t>т</w:t>
      </w:r>
      <w:r w:rsidRPr="004F7437">
        <w:rPr>
          <w:sz w:val="30"/>
          <w:szCs w:val="30"/>
        </w:rPr>
        <w:t>ва</w:t>
      </w:r>
      <w:r>
        <w:rPr>
          <w:sz w:val="30"/>
          <w:szCs w:val="30"/>
        </w:rPr>
        <w:t xml:space="preserve"> зданий, и сооружений жилищно-гражданского, промышленного и сельскохозяйственного назначения, выпускаемых организациями Республики Беларусь, а также о результатах проведенного маркетингового исследования рынка продукции отечественных производителей</w:t>
      </w:r>
      <w:r w:rsidRPr="004E5AA6">
        <w:rPr>
          <w:sz w:val="30"/>
          <w:szCs w:val="30"/>
        </w:rPr>
        <w:t>;</w:t>
      </w:r>
    </w:p>
    <w:p w:rsidR="000600AA" w:rsidRPr="004E5AA6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4E5AA6">
        <w:rPr>
          <w:sz w:val="30"/>
          <w:szCs w:val="30"/>
        </w:rPr>
        <w:t xml:space="preserve">.3. </w:t>
      </w:r>
      <w:r>
        <w:rPr>
          <w:sz w:val="30"/>
          <w:szCs w:val="30"/>
        </w:rPr>
        <w:t>согласование</w:t>
      </w:r>
      <w:r w:rsidRPr="004E5AA6">
        <w:rPr>
          <w:sz w:val="30"/>
          <w:szCs w:val="30"/>
        </w:rPr>
        <w:t xml:space="preserve"> заинтересованных органов государственного управления либо организаций</w:t>
      </w:r>
      <w:r>
        <w:rPr>
          <w:sz w:val="30"/>
          <w:szCs w:val="30"/>
        </w:rPr>
        <w:t xml:space="preserve"> (государственных объединений)</w:t>
      </w:r>
      <w:r w:rsidRPr="004E5AA6">
        <w:rPr>
          <w:sz w:val="30"/>
          <w:szCs w:val="30"/>
        </w:rPr>
        <w:t xml:space="preserve">, ими уполномоченных, о </w:t>
      </w:r>
      <w:r>
        <w:rPr>
          <w:sz w:val="30"/>
          <w:szCs w:val="30"/>
        </w:rPr>
        <w:t xml:space="preserve">возможности применения заявленного оборудования. </w:t>
      </w:r>
    </w:p>
    <w:p w:rsidR="000600AA" w:rsidRPr="004E5AA6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bookmarkStart w:id="0" w:name="Par16"/>
      <w:bookmarkEnd w:id="0"/>
      <w:r>
        <w:rPr>
          <w:sz w:val="30"/>
          <w:szCs w:val="30"/>
        </w:rPr>
        <w:t>3</w:t>
      </w:r>
      <w:r w:rsidRPr="004E5AA6">
        <w:rPr>
          <w:sz w:val="30"/>
          <w:szCs w:val="30"/>
        </w:rPr>
        <w:t xml:space="preserve">. </w:t>
      </w:r>
      <w:r w:rsidR="00827213">
        <w:rPr>
          <w:sz w:val="30"/>
          <w:szCs w:val="30"/>
        </w:rPr>
        <w:t>в</w:t>
      </w:r>
      <w:r w:rsidRPr="004E5AA6">
        <w:rPr>
          <w:sz w:val="30"/>
          <w:szCs w:val="30"/>
        </w:rPr>
        <w:t xml:space="preserve"> случае</w:t>
      </w:r>
      <w:r>
        <w:rPr>
          <w:sz w:val="30"/>
          <w:szCs w:val="30"/>
        </w:rPr>
        <w:t xml:space="preserve"> представления </w:t>
      </w:r>
      <w:r w:rsidRPr="007524ED">
        <w:rPr>
          <w:sz w:val="30"/>
          <w:szCs w:val="30"/>
        </w:rPr>
        <w:t>объекта рассмотрения</w:t>
      </w:r>
      <w:r>
        <w:rPr>
          <w:sz w:val="30"/>
          <w:szCs w:val="30"/>
        </w:rPr>
        <w:t xml:space="preserve"> – </w:t>
      </w:r>
      <w:r w:rsidRPr="007524ED">
        <w:rPr>
          <w:sz w:val="30"/>
          <w:szCs w:val="30"/>
          <w:u w:val="single"/>
        </w:rPr>
        <w:t>увеличения стоимости возведения, реконструкции, реставрации объекта</w:t>
      </w:r>
      <w:r w:rsidRPr="004E5AA6">
        <w:rPr>
          <w:sz w:val="30"/>
          <w:szCs w:val="30"/>
        </w:rPr>
        <w:t>:</w:t>
      </w:r>
    </w:p>
    <w:p w:rsidR="000600AA" w:rsidRPr="004E5AA6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4E5AA6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4E5AA6">
        <w:rPr>
          <w:sz w:val="30"/>
          <w:szCs w:val="30"/>
        </w:rPr>
        <w:t>. задание на проектирование;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4E5AA6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4E5AA6">
        <w:rPr>
          <w:sz w:val="30"/>
          <w:szCs w:val="30"/>
        </w:rPr>
        <w:t>. обоснование увеличения стоимости</w:t>
      </w:r>
      <w:r>
        <w:rPr>
          <w:sz w:val="30"/>
          <w:szCs w:val="30"/>
        </w:rPr>
        <w:t>, включающее: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информацию об источнике финансирования, заказчике, подрядчике;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информацию о причинах увеличения стоимости;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сопоставительную таблицу об увеличении стоимости, в том числе в процентном соотношении, выполненную по укрупненным показателям на основании задания на проектирование;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подтвержденную расчетами информацию об экономическом эффекте при эксплуатации объекта</w:t>
      </w:r>
      <w:r w:rsidRPr="004E5AA6">
        <w:rPr>
          <w:sz w:val="30"/>
          <w:szCs w:val="30"/>
        </w:rPr>
        <w:t>;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информацию о принятых мерах в части снижения стоимости за счет оптимизации проектных решений;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другую информацию, обосновывающую необходимость принятия решения о согласовании увеличения стоимости</w:t>
      </w:r>
      <w:r w:rsidR="00724AE0">
        <w:rPr>
          <w:sz w:val="30"/>
          <w:szCs w:val="30"/>
        </w:rPr>
        <w:t xml:space="preserve"> (на усмотрение заказчика)</w:t>
      </w:r>
      <w:r>
        <w:rPr>
          <w:sz w:val="30"/>
          <w:szCs w:val="30"/>
        </w:rPr>
        <w:t>.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4E5AA6">
        <w:rPr>
          <w:sz w:val="30"/>
          <w:szCs w:val="30"/>
        </w:rPr>
        <w:t xml:space="preserve">.3. </w:t>
      </w:r>
      <w:r>
        <w:rPr>
          <w:sz w:val="30"/>
          <w:szCs w:val="30"/>
        </w:rPr>
        <w:t>заключение</w:t>
      </w:r>
      <w:r w:rsidRPr="004E5AA6">
        <w:rPr>
          <w:sz w:val="30"/>
          <w:szCs w:val="30"/>
        </w:rPr>
        <w:t xml:space="preserve"> заинтересованных органов государственного управления либо организаций</w:t>
      </w:r>
      <w:r>
        <w:rPr>
          <w:sz w:val="30"/>
          <w:szCs w:val="30"/>
        </w:rPr>
        <w:t xml:space="preserve"> (государственных объединений)</w:t>
      </w:r>
      <w:r w:rsidRPr="004E5AA6">
        <w:rPr>
          <w:sz w:val="30"/>
          <w:szCs w:val="30"/>
        </w:rPr>
        <w:t>,</w:t>
      </w:r>
      <w:r>
        <w:rPr>
          <w:sz w:val="30"/>
          <w:szCs w:val="30"/>
        </w:rPr>
        <w:t xml:space="preserve"> ими уполномоченных о согласии с увеличением стоимости строительства.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A60851">
        <w:rPr>
          <w:sz w:val="30"/>
          <w:szCs w:val="30"/>
        </w:rPr>
        <w:t xml:space="preserve">. </w:t>
      </w:r>
      <w:r w:rsidR="00827213">
        <w:rPr>
          <w:sz w:val="30"/>
          <w:szCs w:val="30"/>
        </w:rPr>
        <w:t>в</w:t>
      </w:r>
      <w:r w:rsidRPr="00A60851">
        <w:rPr>
          <w:sz w:val="30"/>
          <w:szCs w:val="30"/>
        </w:rPr>
        <w:t xml:space="preserve"> случае представления </w:t>
      </w:r>
      <w:r w:rsidRPr="00827213">
        <w:rPr>
          <w:sz w:val="30"/>
          <w:szCs w:val="30"/>
        </w:rPr>
        <w:t>объекта рассмотрения</w:t>
      </w:r>
      <w:r>
        <w:rPr>
          <w:sz w:val="30"/>
          <w:szCs w:val="30"/>
        </w:rPr>
        <w:t xml:space="preserve"> – </w:t>
      </w:r>
      <w:r w:rsidRPr="00827213">
        <w:rPr>
          <w:sz w:val="30"/>
          <w:szCs w:val="30"/>
          <w:u w:val="single"/>
        </w:rPr>
        <w:t>обоснования необходимости применения иного, не цементобетонного, материала (вида) покрытия при возведении, реконструкции транспортной инфраструктуры</w:t>
      </w:r>
      <w:r w:rsidRPr="00F47336">
        <w:rPr>
          <w:sz w:val="30"/>
          <w:szCs w:val="30"/>
        </w:rPr>
        <w:t>: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Pr="00F47336">
        <w:rPr>
          <w:sz w:val="30"/>
          <w:szCs w:val="30"/>
        </w:rPr>
        <w:t xml:space="preserve">обоснование, включающее </w:t>
      </w:r>
      <w:r>
        <w:rPr>
          <w:sz w:val="30"/>
          <w:szCs w:val="30"/>
        </w:rPr>
        <w:t>сравнительный анализ стоимости применения асфальтобетона и цементобетона на стадии строительства и на стадии эксплуатации, информацию, обосновывающую необходимость применения асфальтобетона вместе цементобетона;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Pr="00F21D03">
        <w:rPr>
          <w:sz w:val="30"/>
          <w:szCs w:val="30"/>
        </w:rPr>
        <w:t>заключение заинтересованных органов государственного управления либо организаций</w:t>
      </w:r>
      <w:r>
        <w:rPr>
          <w:sz w:val="30"/>
          <w:szCs w:val="30"/>
        </w:rPr>
        <w:t xml:space="preserve"> (государственных объединений)</w:t>
      </w:r>
      <w:r w:rsidRPr="00F21D03">
        <w:rPr>
          <w:sz w:val="30"/>
          <w:szCs w:val="30"/>
        </w:rPr>
        <w:t xml:space="preserve">, ими уполномоченных о </w:t>
      </w:r>
      <w:r>
        <w:rPr>
          <w:sz w:val="30"/>
          <w:szCs w:val="30"/>
        </w:rPr>
        <w:t>применении асфальтобетона вместе цементобетона;</w:t>
      </w:r>
    </w:p>
    <w:p w:rsidR="000600AA" w:rsidRDefault="000600AA" w:rsidP="000600A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4.3. расчетно-графические материалы (на усмотрение заказчика).</w:t>
      </w:r>
      <w:bookmarkStart w:id="1" w:name="_GoBack"/>
      <w:bookmarkEnd w:id="1"/>
    </w:p>
    <w:sectPr w:rsidR="000600AA" w:rsidSect="004009D7">
      <w:headerReference w:type="default" r:id="rId7"/>
      <w:pgSz w:w="11906" w:h="16838" w:code="9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BD" w:rsidRDefault="006F1FBD" w:rsidP="004478AC">
      <w:r>
        <w:separator/>
      </w:r>
    </w:p>
  </w:endnote>
  <w:endnote w:type="continuationSeparator" w:id="0">
    <w:p w:rsidR="006F1FBD" w:rsidRDefault="006F1FBD" w:rsidP="0044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BD" w:rsidRDefault="006F1FBD" w:rsidP="004478AC">
      <w:r>
        <w:separator/>
      </w:r>
    </w:p>
  </w:footnote>
  <w:footnote w:type="continuationSeparator" w:id="0">
    <w:p w:rsidR="006F1FBD" w:rsidRDefault="006F1FBD" w:rsidP="0044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881667"/>
      <w:docPartObj>
        <w:docPartGallery w:val="Page Numbers (Top of Page)"/>
        <w:docPartUnique/>
      </w:docPartObj>
    </w:sdtPr>
    <w:sdtEndPr/>
    <w:sdtContent>
      <w:p w:rsidR="004478AC" w:rsidRDefault="004478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FD">
          <w:rPr>
            <w:noProof/>
          </w:rPr>
          <w:t>3</w:t>
        </w:r>
        <w:r>
          <w:fldChar w:fldCharType="end"/>
        </w:r>
      </w:p>
    </w:sdtContent>
  </w:sdt>
  <w:p w:rsidR="004478AC" w:rsidRDefault="004478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6F"/>
    <w:rsid w:val="00003F2C"/>
    <w:rsid w:val="00005E3E"/>
    <w:rsid w:val="00012DFF"/>
    <w:rsid w:val="000134C4"/>
    <w:rsid w:val="00023424"/>
    <w:rsid w:val="00024B29"/>
    <w:rsid w:val="00027F10"/>
    <w:rsid w:val="000333F6"/>
    <w:rsid w:val="0004011E"/>
    <w:rsid w:val="000409CA"/>
    <w:rsid w:val="00057336"/>
    <w:rsid w:val="000600AA"/>
    <w:rsid w:val="0006069B"/>
    <w:rsid w:val="0006446A"/>
    <w:rsid w:val="0006633E"/>
    <w:rsid w:val="000667D2"/>
    <w:rsid w:val="0007225D"/>
    <w:rsid w:val="00095FE6"/>
    <w:rsid w:val="000960D2"/>
    <w:rsid w:val="000A26AE"/>
    <w:rsid w:val="000A5F10"/>
    <w:rsid w:val="000B19C7"/>
    <w:rsid w:val="000B2192"/>
    <w:rsid w:val="000B48CA"/>
    <w:rsid w:val="000B4EF8"/>
    <w:rsid w:val="000C386E"/>
    <w:rsid w:val="000C6760"/>
    <w:rsid w:val="000E010D"/>
    <w:rsid w:val="000E52BD"/>
    <w:rsid w:val="000F0444"/>
    <w:rsid w:val="00102788"/>
    <w:rsid w:val="00106185"/>
    <w:rsid w:val="00112221"/>
    <w:rsid w:val="001165A8"/>
    <w:rsid w:val="00132CC2"/>
    <w:rsid w:val="001420F7"/>
    <w:rsid w:val="001455B4"/>
    <w:rsid w:val="00146A11"/>
    <w:rsid w:val="00147B4D"/>
    <w:rsid w:val="0016258C"/>
    <w:rsid w:val="0017537E"/>
    <w:rsid w:val="00180064"/>
    <w:rsid w:val="00184B15"/>
    <w:rsid w:val="00185370"/>
    <w:rsid w:val="001A1A25"/>
    <w:rsid w:val="001A3FF5"/>
    <w:rsid w:val="001B0667"/>
    <w:rsid w:val="001C4707"/>
    <w:rsid w:val="001C74D1"/>
    <w:rsid w:val="001E00B1"/>
    <w:rsid w:val="001E2D41"/>
    <w:rsid w:val="001F35C4"/>
    <w:rsid w:val="001F5894"/>
    <w:rsid w:val="001F5AD6"/>
    <w:rsid w:val="001F69B3"/>
    <w:rsid w:val="002247C1"/>
    <w:rsid w:val="002400E6"/>
    <w:rsid w:val="00243082"/>
    <w:rsid w:val="00247926"/>
    <w:rsid w:val="002519D2"/>
    <w:rsid w:val="00252640"/>
    <w:rsid w:val="00260BA4"/>
    <w:rsid w:val="0026318A"/>
    <w:rsid w:val="002733FD"/>
    <w:rsid w:val="0027377B"/>
    <w:rsid w:val="002772B3"/>
    <w:rsid w:val="002811FF"/>
    <w:rsid w:val="002822D9"/>
    <w:rsid w:val="0029029D"/>
    <w:rsid w:val="00291D06"/>
    <w:rsid w:val="0029402D"/>
    <w:rsid w:val="002940F9"/>
    <w:rsid w:val="002943C4"/>
    <w:rsid w:val="002956C9"/>
    <w:rsid w:val="00296390"/>
    <w:rsid w:val="002B0DCA"/>
    <w:rsid w:val="002D5397"/>
    <w:rsid w:val="002E247C"/>
    <w:rsid w:val="002E284A"/>
    <w:rsid w:val="00302E6F"/>
    <w:rsid w:val="00315700"/>
    <w:rsid w:val="00317BA7"/>
    <w:rsid w:val="0032106B"/>
    <w:rsid w:val="0032324D"/>
    <w:rsid w:val="00330A13"/>
    <w:rsid w:val="0033295E"/>
    <w:rsid w:val="00336CA9"/>
    <w:rsid w:val="00346833"/>
    <w:rsid w:val="0034687C"/>
    <w:rsid w:val="00361162"/>
    <w:rsid w:val="0036720A"/>
    <w:rsid w:val="00370074"/>
    <w:rsid w:val="003709F7"/>
    <w:rsid w:val="00372FDB"/>
    <w:rsid w:val="00376302"/>
    <w:rsid w:val="0038269C"/>
    <w:rsid w:val="00384502"/>
    <w:rsid w:val="00385855"/>
    <w:rsid w:val="00386500"/>
    <w:rsid w:val="00395AAF"/>
    <w:rsid w:val="00397D42"/>
    <w:rsid w:val="003A07CF"/>
    <w:rsid w:val="003A3911"/>
    <w:rsid w:val="003B0BD8"/>
    <w:rsid w:val="003C0571"/>
    <w:rsid w:val="003D6065"/>
    <w:rsid w:val="003D7933"/>
    <w:rsid w:val="003E1066"/>
    <w:rsid w:val="003E230D"/>
    <w:rsid w:val="003E396A"/>
    <w:rsid w:val="004009D7"/>
    <w:rsid w:val="00406267"/>
    <w:rsid w:val="0041299B"/>
    <w:rsid w:val="0041682D"/>
    <w:rsid w:val="00420177"/>
    <w:rsid w:val="0042271D"/>
    <w:rsid w:val="0042293F"/>
    <w:rsid w:val="00424398"/>
    <w:rsid w:val="004337FC"/>
    <w:rsid w:val="0043728B"/>
    <w:rsid w:val="00437827"/>
    <w:rsid w:val="00442C43"/>
    <w:rsid w:val="004478AC"/>
    <w:rsid w:val="0045465D"/>
    <w:rsid w:val="004553E8"/>
    <w:rsid w:val="00456F68"/>
    <w:rsid w:val="004629E2"/>
    <w:rsid w:val="0047720E"/>
    <w:rsid w:val="00481C1C"/>
    <w:rsid w:val="00494B87"/>
    <w:rsid w:val="004A155B"/>
    <w:rsid w:val="004A247C"/>
    <w:rsid w:val="004C1F97"/>
    <w:rsid w:val="004C344E"/>
    <w:rsid w:val="004C6AAD"/>
    <w:rsid w:val="004D099B"/>
    <w:rsid w:val="004D12E6"/>
    <w:rsid w:val="004D172D"/>
    <w:rsid w:val="004D6175"/>
    <w:rsid w:val="004E0738"/>
    <w:rsid w:val="004E0C97"/>
    <w:rsid w:val="004E210A"/>
    <w:rsid w:val="004F3C30"/>
    <w:rsid w:val="00501167"/>
    <w:rsid w:val="00501B36"/>
    <w:rsid w:val="005070C3"/>
    <w:rsid w:val="005119FA"/>
    <w:rsid w:val="00514213"/>
    <w:rsid w:val="00522348"/>
    <w:rsid w:val="00526D6A"/>
    <w:rsid w:val="00537FD5"/>
    <w:rsid w:val="00547433"/>
    <w:rsid w:val="00553F69"/>
    <w:rsid w:val="005609D1"/>
    <w:rsid w:val="005664B5"/>
    <w:rsid w:val="005701E8"/>
    <w:rsid w:val="00575969"/>
    <w:rsid w:val="00580218"/>
    <w:rsid w:val="005863CB"/>
    <w:rsid w:val="00596A0A"/>
    <w:rsid w:val="005A019C"/>
    <w:rsid w:val="005A287B"/>
    <w:rsid w:val="005A4123"/>
    <w:rsid w:val="005B02DB"/>
    <w:rsid w:val="005B2B33"/>
    <w:rsid w:val="005B2E1B"/>
    <w:rsid w:val="005C2A93"/>
    <w:rsid w:val="005C7827"/>
    <w:rsid w:val="005D6974"/>
    <w:rsid w:val="005D7E7E"/>
    <w:rsid w:val="005E6D59"/>
    <w:rsid w:val="005E75DB"/>
    <w:rsid w:val="005F1340"/>
    <w:rsid w:val="005F30C0"/>
    <w:rsid w:val="00607E68"/>
    <w:rsid w:val="00631A02"/>
    <w:rsid w:val="00631C30"/>
    <w:rsid w:val="0064535E"/>
    <w:rsid w:val="006526C3"/>
    <w:rsid w:val="00653E5D"/>
    <w:rsid w:val="00655D21"/>
    <w:rsid w:val="00665D1F"/>
    <w:rsid w:val="006745ED"/>
    <w:rsid w:val="006761D1"/>
    <w:rsid w:val="00676E34"/>
    <w:rsid w:val="0068127C"/>
    <w:rsid w:val="006A6764"/>
    <w:rsid w:val="006B1945"/>
    <w:rsid w:val="006B327F"/>
    <w:rsid w:val="006C2918"/>
    <w:rsid w:val="006C51BC"/>
    <w:rsid w:val="006D1DB4"/>
    <w:rsid w:val="006D3F1A"/>
    <w:rsid w:val="006E5282"/>
    <w:rsid w:val="006E5B87"/>
    <w:rsid w:val="006E63BC"/>
    <w:rsid w:val="006E63EC"/>
    <w:rsid w:val="006F1FBD"/>
    <w:rsid w:val="006F47E3"/>
    <w:rsid w:val="006F4BF6"/>
    <w:rsid w:val="006F55DB"/>
    <w:rsid w:val="0070360E"/>
    <w:rsid w:val="00703A7B"/>
    <w:rsid w:val="00707C82"/>
    <w:rsid w:val="00715C4B"/>
    <w:rsid w:val="00722393"/>
    <w:rsid w:val="00724AE0"/>
    <w:rsid w:val="00725696"/>
    <w:rsid w:val="007257B2"/>
    <w:rsid w:val="0073089C"/>
    <w:rsid w:val="00740067"/>
    <w:rsid w:val="00747711"/>
    <w:rsid w:val="00747869"/>
    <w:rsid w:val="007534C2"/>
    <w:rsid w:val="007534C3"/>
    <w:rsid w:val="007663D8"/>
    <w:rsid w:val="00767140"/>
    <w:rsid w:val="00774916"/>
    <w:rsid w:val="00776BA9"/>
    <w:rsid w:val="00780A06"/>
    <w:rsid w:val="007817D1"/>
    <w:rsid w:val="00781966"/>
    <w:rsid w:val="00794E18"/>
    <w:rsid w:val="00796CEE"/>
    <w:rsid w:val="00797067"/>
    <w:rsid w:val="007A056F"/>
    <w:rsid w:val="007A57C6"/>
    <w:rsid w:val="007B4C20"/>
    <w:rsid w:val="007B5440"/>
    <w:rsid w:val="007B626E"/>
    <w:rsid w:val="007B6A0D"/>
    <w:rsid w:val="007C1F12"/>
    <w:rsid w:val="007D5903"/>
    <w:rsid w:val="007E401D"/>
    <w:rsid w:val="007F1C85"/>
    <w:rsid w:val="00801675"/>
    <w:rsid w:val="00804317"/>
    <w:rsid w:val="00805712"/>
    <w:rsid w:val="008111B3"/>
    <w:rsid w:val="00817AC4"/>
    <w:rsid w:val="008268A9"/>
    <w:rsid w:val="00827213"/>
    <w:rsid w:val="0082761B"/>
    <w:rsid w:val="00831D2E"/>
    <w:rsid w:val="00835524"/>
    <w:rsid w:val="0084117D"/>
    <w:rsid w:val="0084260E"/>
    <w:rsid w:val="00842E76"/>
    <w:rsid w:val="008439A3"/>
    <w:rsid w:val="00854C9B"/>
    <w:rsid w:val="00855528"/>
    <w:rsid w:val="00876314"/>
    <w:rsid w:val="00877B7E"/>
    <w:rsid w:val="00882D25"/>
    <w:rsid w:val="008A281D"/>
    <w:rsid w:val="008B2D26"/>
    <w:rsid w:val="008C44C6"/>
    <w:rsid w:val="008D4F92"/>
    <w:rsid w:val="008D7BD9"/>
    <w:rsid w:val="008E2B04"/>
    <w:rsid w:val="008E6A9D"/>
    <w:rsid w:val="008F10F5"/>
    <w:rsid w:val="008F3D9E"/>
    <w:rsid w:val="008F4223"/>
    <w:rsid w:val="00906A91"/>
    <w:rsid w:val="00911326"/>
    <w:rsid w:val="00912855"/>
    <w:rsid w:val="009163EE"/>
    <w:rsid w:val="00923F7D"/>
    <w:rsid w:val="00926023"/>
    <w:rsid w:val="00933641"/>
    <w:rsid w:val="00937335"/>
    <w:rsid w:val="009628F0"/>
    <w:rsid w:val="0096416C"/>
    <w:rsid w:val="00965F47"/>
    <w:rsid w:val="00967C58"/>
    <w:rsid w:val="00972A9A"/>
    <w:rsid w:val="0097530A"/>
    <w:rsid w:val="0097691B"/>
    <w:rsid w:val="00977DF3"/>
    <w:rsid w:val="009805F5"/>
    <w:rsid w:val="00981F6B"/>
    <w:rsid w:val="00986491"/>
    <w:rsid w:val="00992BAF"/>
    <w:rsid w:val="00993539"/>
    <w:rsid w:val="00993729"/>
    <w:rsid w:val="00993A80"/>
    <w:rsid w:val="009A41E9"/>
    <w:rsid w:val="009C44B8"/>
    <w:rsid w:val="009C6827"/>
    <w:rsid w:val="009E3525"/>
    <w:rsid w:val="009E619D"/>
    <w:rsid w:val="009F0728"/>
    <w:rsid w:val="009F2DDB"/>
    <w:rsid w:val="00A039E6"/>
    <w:rsid w:val="00A307CE"/>
    <w:rsid w:val="00A35B26"/>
    <w:rsid w:val="00A434E0"/>
    <w:rsid w:val="00A63358"/>
    <w:rsid w:val="00A7172D"/>
    <w:rsid w:val="00A74D8E"/>
    <w:rsid w:val="00A75BC4"/>
    <w:rsid w:val="00A77629"/>
    <w:rsid w:val="00A81A1D"/>
    <w:rsid w:val="00A8372E"/>
    <w:rsid w:val="00A85C02"/>
    <w:rsid w:val="00A866D2"/>
    <w:rsid w:val="00AA48AF"/>
    <w:rsid w:val="00AB37A8"/>
    <w:rsid w:val="00AB60AA"/>
    <w:rsid w:val="00AB7485"/>
    <w:rsid w:val="00AB781B"/>
    <w:rsid w:val="00AC3F08"/>
    <w:rsid w:val="00AD0FCE"/>
    <w:rsid w:val="00AD226D"/>
    <w:rsid w:val="00AD2BB2"/>
    <w:rsid w:val="00AD3706"/>
    <w:rsid w:val="00AE04AF"/>
    <w:rsid w:val="00AE142B"/>
    <w:rsid w:val="00AE79B1"/>
    <w:rsid w:val="00AF420A"/>
    <w:rsid w:val="00AF5582"/>
    <w:rsid w:val="00AF5D5C"/>
    <w:rsid w:val="00B04FB7"/>
    <w:rsid w:val="00B051A2"/>
    <w:rsid w:val="00B3043E"/>
    <w:rsid w:val="00B32957"/>
    <w:rsid w:val="00B40836"/>
    <w:rsid w:val="00B41D2A"/>
    <w:rsid w:val="00B519CB"/>
    <w:rsid w:val="00B6796E"/>
    <w:rsid w:val="00B73A8F"/>
    <w:rsid w:val="00B802DD"/>
    <w:rsid w:val="00B908CC"/>
    <w:rsid w:val="00B931D7"/>
    <w:rsid w:val="00B958F6"/>
    <w:rsid w:val="00B96A7D"/>
    <w:rsid w:val="00BA25E4"/>
    <w:rsid w:val="00BA584D"/>
    <w:rsid w:val="00BA6CFF"/>
    <w:rsid w:val="00BB24F0"/>
    <w:rsid w:val="00BB319D"/>
    <w:rsid w:val="00BB70FC"/>
    <w:rsid w:val="00BC0EE2"/>
    <w:rsid w:val="00BD33EB"/>
    <w:rsid w:val="00BD5B1E"/>
    <w:rsid w:val="00BD6520"/>
    <w:rsid w:val="00BD7BE0"/>
    <w:rsid w:val="00BE6337"/>
    <w:rsid w:val="00C01947"/>
    <w:rsid w:val="00C05B0A"/>
    <w:rsid w:val="00C12360"/>
    <w:rsid w:val="00C169A8"/>
    <w:rsid w:val="00C21894"/>
    <w:rsid w:val="00C245C6"/>
    <w:rsid w:val="00C307C2"/>
    <w:rsid w:val="00C30FF7"/>
    <w:rsid w:val="00C361AF"/>
    <w:rsid w:val="00C36C8A"/>
    <w:rsid w:val="00C54046"/>
    <w:rsid w:val="00C54A91"/>
    <w:rsid w:val="00C554B8"/>
    <w:rsid w:val="00C63CFD"/>
    <w:rsid w:val="00C644CA"/>
    <w:rsid w:val="00C7025A"/>
    <w:rsid w:val="00C76ED1"/>
    <w:rsid w:val="00C83F97"/>
    <w:rsid w:val="00C86497"/>
    <w:rsid w:val="00C86CE2"/>
    <w:rsid w:val="00C9017B"/>
    <w:rsid w:val="00CA65D9"/>
    <w:rsid w:val="00CC47C7"/>
    <w:rsid w:val="00CC5A71"/>
    <w:rsid w:val="00CC77ED"/>
    <w:rsid w:val="00CD0C5A"/>
    <w:rsid w:val="00CE16D4"/>
    <w:rsid w:val="00CF2346"/>
    <w:rsid w:val="00CF3B64"/>
    <w:rsid w:val="00D032BF"/>
    <w:rsid w:val="00D052D7"/>
    <w:rsid w:val="00D12811"/>
    <w:rsid w:val="00D14D52"/>
    <w:rsid w:val="00D1588C"/>
    <w:rsid w:val="00D1637D"/>
    <w:rsid w:val="00D21E5B"/>
    <w:rsid w:val="00D277C4"/>
    <w:rsid w:val="00D279E4"/>
    <w:rsid w:val="00D342FF"/>
    <w:rsid w:val="00D45A7D"/>
    <w:rsid w:val="00D468C2"/>
    <w:rsid w:val="00D563C9"/>
    <w:rsid w:val="00D575F8"/>
    <w:rsid w:val="00D57664"/>
    <w:rsid w:val="00D70241"/>
    <w:rsid w:val="00D73989"/>
    <w:rsid w:val="00D74985"/>
    <w:rsid w:val="00D8093B"/>
    <w:rsid w:val="00D80F8A"/>
    <w:rsid w:val="00D8520A"/>
    <w:rsid w:val="00D90262"/>
    <w:rsid w:val="00D906F1"/>
    <w:rsid w:val="00D90877"/>
    <w:rsid w:val="00D9593B"/>
    <w:rsid w:val="00DA4259"/>
    <w:rsid w:val="00DA69B3"/>
    <w:rsid w:val="00DA6FCF"/>
    <w:rsid w:val="00DB3F4B"/>
    <w:rsid w:val="00DB6550"/>
    <w:rsid w:val="00DC0271"/>
    <w:rsid w:val="00DD0D6A"/>
    <w:rsid w:val="00DF44E2"/>
    <w:rsid w:val="00E02260"/>
    <w:rsid w:val="00E03BD9"/>
    <w:rsid w:val="00E04803"/>
    <w:rsid w:val="00E05DF1"/>
    <w:rsid w:val="00E1005A"/>
    <w:rsid w:val="00E1303A"/>
    <w:rsid w:val="00E17159"/>
    <w:rsid w:val="00E17272"/>
    <w:rsid w:val="00E179E0"/>
    <w:rsid w:val="00E213DC"/>
    <w:rsid w:val="00E25441"/>
    <w:rsid w:val="00E32680"/>
    <w:rsid w:val="00E34482"/>
    <w:rsid w:val="00E34BD1"/>
    <w:rsid w:val="00E42C33"/>
    <w:rsid w:val="00E46017"/>
    <w:rsid w:val="00E4709A"/>
    <w:rsid w:val="00E516F3"/>
    <w:rsid w:val="00E53549"/>
    <w:rsid w:val="00E5643A"/>
    <w:rsid w:val="00E56673"/>
    <w:rsid w:val="00E57098"/>
    <w:rsid w:val="00E578FB"/>
    <w:rsid w:val="00E6170E"/>
    <w:rsid w:val="00E632A7"/>
    <w:rsid w:val="00E67483"/>
    <w:rsid w:val="00E70A74"/>
    <w:rsid w:val="00E74EB0"/>
    <w:rsid w:val="00E7620D"/>
    <w:rsid w:val="00E90129"/>
    <w:rsid w:val="00E917BC"/>
    <w:rsid w:val="00E9718E"/>
    <w:rsid w:val="00EB0E1D"/>
    <w:rsid w:val="00EB7055"/>
    <w:rsid w:val="00EC6993"/>
    <w:rsid w:val="00EC7011"/>
    <w:rsid w:val="00ED07B3"/>
    <w:rsid w:val="00ED6B50"/>
    <w:rsid w:val="00ED70FB"/>
    <w:rsid w:val="00EE1544"/>
    <w:rsid w:val="00EE16BD"/>
    <w:rsid w:val="00EE3DE7"/>
    <w:rsid w:val="00EE47CD"/>
    <w:rsid w:val="00EF1B02"/>
    <w:rsid w:val="00EF352F"/>
    <w:rsid w:val="00EF75F4"/>
    <w:rsid w:val="00F000C8"/>
    <w:rsid w:val="00F0068C"/>
    <w:rsid w:val="00F01023"/>
    <w:rsid w:val="00F02E36"/>
    <w:rsid w:val="00F0368E"/>
    <w:rsid w:val="00F0393B"/>
    <w:rsid w:val="00F07503"/>
    <w:rsid w:val="00F128ED"/>
    <w:rsid w:val="00F163EA"/>
    <w:rsid w:val="00F1768F"/>
    <w:rsid w:val="00F250D4"/>
    <w:rsid w:val="00F25828"/>
    <w:rsid w:val="00F37DD4"/>
    <w:rsid w:val="00F46149"/>
    <w:rsid w:val="00F56FA4"/>
    <w:rsid w:val="00F57CD9"/>
    <w:rsid w:val="00F64AEE"/>
    <w:rsid w:val="00F65515"/>
    <w:rsid w:val="00F66B7A"/>
    <w:rsid w:val="00F67BF5"/>
    <w:rsid w:val="00F700A0"/>
    <w:rsid w:val="00F70857"/>
    <w:rsid w:val="00F93EEC"/>
    <w:rsid w:val="00FA3219"/>
    <w:rsid w:val="00FA4B62"/>
    <w:rsid w:val="00FB186E"/>
    <w:rsid w:val="00FB407A"/>
    <w:rsid w:val="00FB4729"/>
    <w:rsid w:val="00FC4E73"/>
    <w:rsid w:val="00FD126D"/>
    <w:rsid w:val="00FD5781"/>
    <w:rsid w:val="00FD5B4B"/>
    <w:rsid w:val="00FE1549"/>
    <w:rsid w:val="00FE2C02"/>
    <w:rsid w:val="00FF1A53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C869F-16B6-4B4C-B3F0-94D4D4BB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49"/>
  </w:style>
  <w:style w:type="paragraph" w:styleId="1">
    <w:name w:val="heading 1"/>
    <w:basedOn w:val="a"/>
    <w:next w:val="a"/>
    <w:qFormat/>
    <w:rsid w:val="00F4614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46149"/>
    <w:pPr>
      <w:keepNext/>
      <w:outlineLvl w:val="1"/>
    </w:pPr>
    <w:rPr>
      <w:i/>
      <w:sz w:val="18"/>
      <w:lang w:val="en-US"/>
    </w:rPr>
  </w:style>
  <w:style w:type="paragraph" w:styleId="3">
    <w:name w:val="heading 3"/>
    <w:basedOn w:val="a"/>
    <w:next w:val="a"/>
    <w:qFormat/>
    <w:rsid w:val="00F46149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F4614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46149"/>
    <w:pPr>
      <w:keepNext/>
      <w:framePr w:hSpace="180" w:wrap="around" w:vAnchor="page" w:hAnchor="margin" w:y="1265"/>
      <w:spacing w:line="240" w:lineRule="exact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149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1F5894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1F5894"/>
    <w:pPr>
      <w:widowControl w:val="0"/>
      <w:autoSpaceDE w:val="0"/>
      <w:autoSpaceDN w:val="0"/>
      <w:adjustRightInd w:val="0"/>
      <w:spacing w:line="353" w:lineRule="exact"/>
      <w:ind w:firstLine="715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F5894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F5894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1F58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478AC"/>
    <w:pPr>
      <w:autoSpaceDE w:val="0"/>
      <w:autoSpaceDN w:val="0"/>
      <w:adjustRightInd w:val="0"/>
    </w:pPr>
    <w:rPr>
      <w:sz w:val="30"/>
      <w:szCs w:val="30"/>
    </w:rPr>
  </w:style>
  <w:style w:type="paragraph" w:styleId="a4">
    <w:name w:val="Body Text Indent"/>
    <w:basedOn w:val="a"/>
    <w:link w:val="a5"/>
    <w:unhideWhenUsed/>
    <w:rsid w:val="004478AC"/>
    <w:pPr>
      <w:ind w:firstLine="708"/>
      <w:jc w:val="both"/>
    </w:pPr>
    <w:rPr>
      <w:sz w:val="30"/>
      <w:szCs w:val="24"/>
    </w:rPr>
  </w:style>
  <w:style w:type="character" w:customStyle="1" w:styleId="a5">
    <w:name w:val="Основной текст с отступом Знак"/>
    <w:basedOn w:val="a0"/>
    <w:link w:val="a4"/>
    <w:rsid w:val="004478AC"/>
    <w:rPr>
      <w:sz w:val="30"/>
      <w:szCs w:val="24"/>
    </w:rPr>
  </w:style>
  <w:style w:type="paragraph" w:styleId="a6">
    <w:name w:val="header"/>
    <w:basedOn w:val="a"/>
    <w:link w:val="a7"/>
    <w:uiPriority w:val="99"/>
    <w:unhideWhenUsed/>
    <w:rsid w:val="0044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8AC"/>
  </w:style>
  <w:style w:type="paragraph" w:styleId="a8">
    <w:name w:val="footer"/>
    <w:basedOn w:val="a"/>
    <w:link w:val="a9"/>
    <w:unhideWhenUsed/>
    <w:rsid w:val="0044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78AC"/>
  </w:style>
  <w:style w:type="character" w:styleId="aa">
    <w:name w:val="Hyperlink"/>
    <w:basedOn w:val="a0"/>
    <w:unhideWhenUsed/>
    <w:rsid w:val="00C54A9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600AA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600AA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060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0113-97AE-4C4F-8748-D7188037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МАС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316</dc:creator>
  <cp:keywords/>
  <cp:lastModifiedBy>Юшкевич А.В.</cp:lastModifiedBy>
  <cp:revision>2</cp:revision>
  <cp:lastPrinted>2018-02-19T06:51:00Z</cp:lastPrinted>
  <dcterms:created xsi:type="dcterms:W3CDTF">2018-02-19T14:08:00Z</dcterms:created>
  <dcterms:modified xsi:type="dcterms:W3CDTF">2018-02-19T14:08:00Z</dcterms:modified>
</cp:coreProperties>
</file>