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50" w:rsidRDefault="00C40329" w:rsidP="001E555A">
      <w:pPr>
        <w:jc w:val="right"/>
        <w:rPr>
          <w:color w:val="FFFFFF" w:themeColor="background1"/>
          <w:sz w:val="22"/>
          <w:szCs w:val="22"/>
        </w:rPr>
      </w:pPr>
      <w:r w:rsidRPr="008E36F1">
        <w:rPr>
          <w:sz w:val="22"/>
          <w:szCs w:val="22"/>
        </w:rPr>
        <w:t>По состоянию на</w:t>
      </w:r>
      <w:r w:rsidR="005F0456" w:rsidRPr="008E36F1">
        <w:rPr>
          <w:sz w:val="22"/>
          <w:szCs w:val="22"/>
        </w:rPr>
        <w:t xml:space="preserve"> </w:t>
      </w:r>
      <w:r w:rsidR="008E36F1">
        <w:rPr>
          <w:sz w:val="22"/>
          <w:szCs w:val="22"/>
        </w:rPr>
        <w:t>01</w:t>
      </w:r>
      <w:r w:rsidRPr="008E36F1">
        <w:rPr>
          <w:sz w:val="22"/>
          <w:szCs w:val="22"/>
        </w:rPr>
        <w:t>.0</w:t>
      </w:r>
      <w:r w:rsidR="008E36F1">
        <w:rPr>
          <w:sz w:val="22"/>
          <w:szCs w:val="22"/>
        </w:rPr>
        <w:t>4</w:t>
      </w:r>
      <w:r w:rsidRPr="008E36F1">
        <w:rPr>
          <w:sz w:val="22"/>
          <w:szCs w:val="22"/>
        </w:rPr>
        <w:t>.</w:t>
      </w:r>
      <w:r w:rsidR="008E36F1">
        <w:rPr>
          <w:sz w:val="22"/>
          <w:szCs w:val="22"/>
        </w:rPr>
        <w:t>2015</w:t>
      </w:r>
      <w:r w:rsidRPr="001F5471">
        <w:rPr>
          <w:color w:val="FFFFFF" w:themeColor="background1"/>
          <w:sz w:val="22"/>
          <w:szCs w:val="22"/>
        </w:rPr>
        <w:t>20</w:t>
      </w:r>
    </w:p>
    <w:p w:rsidR="001E555A" w:rsidRPr="008E0F50" w:rsidRDefault="00C40329" w:rsidP="001E555A">
      <w:pPr>
        <w:jc w:val="right"/>
        <w:rPr>
          <w:color w:val="FFFFFF" w:themeColor="background1"/>
          <w:sz w:val="18"/>
          <w:szCs w:val="18"/>
        </w:rPr>
      </w:pPr>
      <w:r w:rsidRPr="008E0F50">
        <w:rPr>
          <w:color w:val="FFFFFF" w:themeColor="background1"/>
          <w:sz w:val="18"/>
          <w:szCs w:val="18"/>
        </w:rPr>
        <w:t xml:space="preserve">15 </w:t>
      </w:r>
    </w:p>
    <w:p w:rsidR="007B30C6" w:rsidRPr="00446D13" w:rsidRDefault="007B30C6" w:rsidP="007B30C6">
      <w:pPr>
        <w:jc w:val="center"/>
        <w:rPr>
          <w:sz w:val="26"/>
          <w:szCs w:val="26"/>
        </w:rPr>
      </w:pPr>
      <w:r w:rsidRPr="00446D13">
        <w:rPr>
          <w:sz w:val="26"/>
          <w:szCs w:val="26"/>
        </w:rPr>
        <w:t>Министерство архитектуры и строительства Республики Беларусь</w:t>
      </w:r>
    </w:p>
    <w:p w:rsidR="00945A3C" w:rsidRDefault="007B30C6" w:rsidP="007B30C6">
      <w:pPr>
        <w:jc w:val="center"/>
        <w:rPr>
          <w:sz w:val="26"/>
          <w:szCs w:val="26"/>
        </w:rPr>
      </w:pPr>
      <w:r w:rsidRPr="00446D13">
        <w:rPr>
          <w:sz w:val="26"/>
          <w:szCs w:val="26"/>
        </w:rPr>
        <w:t>НО «</w:t>
      </w:r>
      <w:proofErr w:type="spellStart"/>
      <w:r w:rsidRPr="00446D13">
        <w:rPr>
          <w:sz w:val="26"/>
          <w:szCs w:val="26"/>
        </w:rPr>
        <w:t>Союзцемент</w:t>
      </w:r>
      <w:proofErr w:type="spellEnd"/>
      <w:r w:rsidRPr="00446D13">
        <w:rPr>
          <w:sz w:val="26"/>
          <w:szCs w:val="26"/>
        </w:rPr>
        <w:t xml:space="preserve">» </w:t>
      </w:r>
    </w:p>
    <w:p w:rsidR="00E17A26" w:rsidRPr="00446D13" w:rsidRDefault="00E17A26" w:rsidP="007B30C6">
      <w:pPr>
        <w:jc w:val="center"/>
        <w:rPr>
          <w:sz w:val="26"/>
          <w:szCs w:val="26"/>
        </w:rPr>
      </w:pPr>
      <w:r>
        <w:rPr>
          <w:sz w:val="26"/>
          <w:szCs w:val="26"/>
        </w:rPr>
        <w:t>Евр</w:t>
      </w:r>
      <w:r w:rsidR="002555BF">
        <w:rPr>
          <w:sz w:val="26"/>
          <w:szCs w:val="26"/>
        </w:rPr>
        <w:t>азийс</w:t>
      </w:r>
      <w:r>
        <w:rPr>
          <w:sz w:val="26"/>
          <w:szCs w:val="26"/>
        </w:rPr>
        <w:t xml:space="preserve">кая </w:t>
      </w:r>
      <w:r w:rsidR="002555BF">
        <w:rPr>
          <w:sz w:val="26"/>
          <w:szCs w:val="26"/>
        </w:rPr>
        <w:t xml:space="preserve">экономическая </w:t>
      </w:r>
      <w:r w:rsidR="00945A3C">
        <w:rPr>
          <w:sz w:val="26"/>
          <w:szCs w:val="26"/>
        </w:rPr>
        <w:t>К</w:t>
      </w:r>
      <w:r w:rsidR="002555BF">
        <w:rPr>
          <w:sz w:val="26"/>
          <w:szCs w:val="26"/>
        </w:rPr>
        <w:t>омиссия</w:t>
      </w:r>
    </w:p>
    <w:p w:rsidR="007B30C6" w:rsidRPr="00446D13" w:rsidRDefault="007B30C6" w:rsidP="00E978B5">
      <w:pPr>
        <w:spacing w:line="260" w:lineRule="exact"/>
        <w:jc w:val="center"/>
        <w:rPr>
          <w:sz w:val="26"/>
          <w:szCs w:val="26"/>
        </w:rPr>
      </w:pPr>
      <w:r w:rsidRPr="00446D13">
        <w:rPr>
          <w:sz w:val="26"/>
          <w:szCs w:val="26"/>
        </w:rPr>
        <w:t>Секретариат Межправительственного Совета по сотрудничеству</w:t>
      </w:r>
    </w:p>
    <w:p w:rsidR="007B30C6" w:rsidRPr="00446D13" w:rsidRDefault="007B30C6" w:rsidP="00E978B5">
      <w:pPr>
        <w:spacing w:line="260" w:lineRule="exact"/>
        <w:jc w:val="center"/>
        <w:rPr>
          <w:sz w:val="26"/>
          <w:szCs w:val="26"/>
        </w:rPr>
      </w:pPr>
      <w:r w:rsidRPr="00446D13">
        <w:rPr>
          <w:sz w:val="26"/>
          <w:szCs w:val="26"/>
        </w:rPr>
        <w:t>в строительной деятельности стран СНГ</w:t>
      </w:r>
    </w:p>
    <w:p w:rsidR="007B30C6" w:rsidRPr="00446D13" w:rsidRDefault="007B30C6" w:rsidP="007B30C6">
      <w:pPr>
        <w:jc w:val="center"/>
        <w:rPr>
          <w:sz w:val="26"/>
          <w:szCs w:val="26"/>
        </w:rPr>
      </w:pPr>
      <w:r w:rsidRPr="00446D13">
        <w:rPr>
          <w:sz w:val="26"/>
          <w:szCs w:val="26"/>
        </w:rPr>
        <w:t>Союз строителей Республики Беларусь</w:t>
      </w:r>
    </w:p>
    <w:p w:rsidR="00945A3C" w:rsidRPr="000C7344" w:rsidRDefault="00945A3C" w:rsidP="007B30C6">
      <w:pPr>
        <w:jc w:val="center"/>
        <w:rPr>
          <w:b/>
          <w:caps/>
          <w:sz w:val="16"/>
          <w:szCs w:val="16"/>
        </w:rPr>
      </w:pPr>
    </w:p>
    <w:p w:rsidR="007B30C6" w:rsidRPr="00446D13" w:rsidRDefault="007B30C6" w:rsidP="007B30C6">
      <w:pPr>
        <w:jc w:val="center"/>
        <w:rPr>
          <w:b/>
          <w:caps/>
          <w:sz w:val="26"/>
          <w:szCs w:val="26"/>
        </w:rPr>
      </w:pPr>
      <w:r w:rsidRPr="00446D13">
        <w:rPr>
          <w:b/>
          <w:caps/>
          <w:sz w:val="26"/>
          <w:szCs w:val="26"/>
        </w:rPr>
        <w:t>Повестка дня</w:t>
      </w:r>
      <w:r w:rsidR="00E17A26">
        <w:rPr>
          <w:b/>
          <w:caps/>
          <w:sz w:val="26"/>
          <w:szCs w:val="26"/>
        </w:rPr>
        <w:t xml:space="preserve"> </w:t>
      </w:r>
    </w:p>
    <w:p w:rsidR="007B30C6" w:rsidRPr="00446D13" w:rsidRDefault="007B30C6" w:rsidP="007B30C6">
      <w:pPr>
        <w:jc w:val="center"/>
        <w:rPr>
          <w:b/>
          <w:sz w:val="26"/>
          <w:szCs w:val="26"/>
        </w:rPr>
      </w:pPr>
      <w:r w:rsidRPr="00446D13">
        <w:rPr>
          <w:sz w:val="26"/>
          <w:szCs w:val="26"/>
        </w:rPr>
        <w:t>международной научно-практической конференции</w:t>
      </w:r>
    </w:p>
    <w:p w:rsidR="007B30C6" w:rsidRPr="00446D13" w:rsidRDefault="007B30C6" w:rsidP="007B30C6">
      <w:pPr>
        <w:jc w:val="center"/>
        <w:rPr>
          <w:sz w:val="26"/>
          <w:szCs w:val="26"/>
        </w:rPr>
      </w:pPr>
      <w:r w:rsidRPr="00446D13">
        <w:rPr>
          <w:b/>
          <w:sz w:val="26"/>
          <w:szCs w:val="26"/>
        </w:rPr>
        <w:t xml:space="preserve"> «Обеспечение устойчивого </w:t>
      </w:r>
      <w:proofErr w:type="gramStart"/>
      <w:r w:rsidRPr="00446D13">
        <w:rPr>
          <w:b/>
          <w:sz w:val="26"/>
          <w:szCs w:val="26"/>
        </w:rPr>
        <w:t>функционирования промышленности базовых строительных материалов стран Евразийского Экономического Союза</w:t>
      </w:r>
      <w:proofErr w:type="gramEnd"/>
      <w:r w:rsidRPr="00446D13">
        <w:rPr>
          <w:b/>
          <w:sz w:val="26"/>
          <w:szCs w:val="26"/>
        </w:rPr>
        <w:t xml:space="preserve"> в сложившихся экономических условиях. Проблемы и решения»</w:t>
      </w:r>
    </w:p>
    <w:p w:rsidR="007B30C6" w:rsidRPr="00446D13" w:rsidRDefault="00ED4382" w:rsidP="007B30C6">
      <w:pPr>
        <w:jc w:val="center"/>
        <w:rPr>
          <w:sz w:val="26"/>
          <w:szCs w:val="26"/>
        </w:rPr>
      </w:pPr>
      <w:r w:rsidRPr="00446D13">
        <w:rPr>
          <w:sz w:val="26"/>
          <w:szCs w:val="26"/>
        </w:rPr>
        <w:t>г. Минск, 8</w:t>
      </w:r>
      <w:r w:rsidR="007B30C6" w:rsidRPr="00446D13">
        <w:rPr>
          <w:sz w:val="26"/>
          <w:szCs w:val="26"/>
        </w:rPr>
        <w:t>-</w:t>
      </w:r>
      <w:r w:rsidRPr="00446D13">
        <w:rPr>
          <w:sz w:val="26"/>
          <w:szCs w:val="26"/>
        </w:rPr>
        <w:t>9</w:t>
      </w:r>
      <w:r w:rsidR="007B30C6" w:rsidRPr="00446D13">
        <w:rPr>
          <w:sz w:val="26"/>
          <w:szCs w:val="26"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 w:rsidR="007B30C6" w:rsidRPr="00446D13">
          <w:rPr>
            <w:sz w:val="26"/>
            <w:szCs w:val="26"/>
          </w:rPr>
          <w:t>2015 г</w:t>
        </w:r>
      </w:smartTag>
      <w:r w:rsidR="007B30C6" w:rsidRPr="00446D13">
        <w:rPr>
          <w:sz w:val="26"/>
          <w:szCs w:val="26"/>
        </w:rPr>
        <w:t>.,</w:t>
      </w:r>
    </w:p>
    <w:p w:rsidR="007B30C6" w:rsidRDefault="007B30C6" w:rsidP="007B30C6">
      <w:pPr>
        <w:jc w:val="center"/>
        <w:rPr>
          <w:sz w:val="26"/>
          <w:szCs w:val="26"/>
        </w:rPr>
      </w:pPr>
      <w:r w:rsidRPr="00446D13">
        <w:rPr>
          <w:sz w:val="26"/>
          <w:szCs w:val="26"/>
        </w:rPr>
        <w:t xml:space="preserve">Гостиница «Беларусь», ул. </w:t>
      </w:r>
      <w:proofErr w:type="spellStart"/>
      <w:r w:rsidRPr="00446D13">
        <w:rPr>
          <w:sz w:val="26"/>
          <w:szCs w:val="26"/>
        </w:rPr>
        <w:t>Сторожевская</w:t>
      </w:r>
      <w:proofErr w:type="spellEnd"/>
      <w:r w:rsidRPr="00446D13">
        <w:rPr>
          <w:sz w:val="26"/>
          <w:szCs w:val="26"/>
        </w:rPr>
        <w:t>, 15</w:t>
      </w:r>
    </w:p>
    <w:p w:rsidR="00C81B6C" w:rsidRDefault="00C81B6C" w:rsidP="00C81B6C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8</w:t>
      </w:r>
      <w:r w:rsidRPr="007C65DF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апреля</w:t>
      </w:r>
      <w:r w:rsidR="001D5245">
        <w:rPr>
          <w:b/>
          <w:sz w:val="26"/>
          <w:szCs w:val="26"/>
          <w:u w:val="single"/>
        </w:rPr>
        <w:t xml:space="preserve"> 2015 г.</w:t>
      </w:r>
    </w:p>
    <w:tbl>
      <w:tblPr>
        <w:tblpPr w:leftFromText="180" w:rightFromText="180" w:vertAnchor="text" w:horzAnchor="margin" w:tblpXSpec="center" w:tblpY="197"/>
        <w:tblW w:w="11024" w:type="dxa"/>
        <w:tblLayout w:type="fixed"/>
        <w:tblLook w:val="01E0"/>
      </w:tblPr>
      <w:tblGrid>
        <w:gridCol w:w="1526"/>
        <w:gridCol w:w="709"/>
        <w:gridCol w:w="177"/>
        <w:gridCol w:w="8328"/>
        <w:gridCol w:w="142"/>
        <w:gridCol w:w="142"/>
      </w:tblGrid>
      <w:tr w:rsidR="00C81B6C" w:rsidRPr="007C65DF" w:rsidTr="000C7344">
        <w:trPr>
          <w:gridAfter w:val="2"/>
          <w:wAfter w:w="284" w:type="dxa"/>
          <w:trHeight w:val="143"/>
        </w:trPr>
        <w:tc>
          <w:tcPr>
            <w:tcW w:w="1526" w:type="dxa"/>
          </w:tcPr>
          <w:p w:rsidR="00C81B6C" w:rsidRPr="007C65DF" w:rsidRDefault="00C81B6C" w:rsidP="00663393">
            <w:pPr>
              <w:spacing w:before="120"/>
              <w:rPr>
                <w:b/>
                <w:sz w:val="26"/>
                <w:szCs w:val="26"/>
              </w:rPr>
            </w:pPr>
            <w:r w:rsidRPr="007C65DF">
              <w:rPr>
                <w:b/>
                <w:sz w:val="26"/>
                <w:szCs w:val="26"/>
              </w:rPr>
              <w:t>9.00 – 9.30</w:t>
            </w:r>
          </w:p>
        </w:tc>
        <w:tc>
          <w:tcPr>
            <w:tcW w:w="9214" w:type="dxa"/>
            <w:gridSpan w:val="3"/>
          </w:tcPr>
          <w:p w:rsidR="00C81B6C" w:rsidRPr="007C65DF" w:rsidRDefault="00C81B6C" w:rsidP="00AF654A">
            <w:pPr>
              <w:spacing w:before="120" w:line="240" w:lineRule="exact"/>
              <w:rPr>
                <w:b/>
                <w:sz w:val="26"/>
                <w:szCs w:val="26"/>
              </w:rPr>
            </w:pPr>
            <w:r w:rsidRPr="007C65DF">
              <w:rPr>
                <w:sz w:val="26"/>
                <w:szCs w:val="26"/>
              </w:rPr>
              <w:t xml:space="preserve">Регистрация участников </w:t>
            </w:r>
            <w:r>
              <w:rPr>
                <w:sz w:val="26"/>
                <w:szCs w:val="26"/>
              </w:rPr>
              <w:t>конференции</w:t>
            </w:r>
            <w:r w:rsidR="00AF654A">
              <w:rPr>
                <w:sz w:val="26"/>
                <w:szCs w:val="26"/>
              </w:rPr>
              <w:t xml:space="preserve"> (большой конференц-зал) </w:t>
            </w:r>
          </w:p>
        </w:tc>
      </w:tr>
      <w:tr w:rsidR="00C81B6C" w:rsidRPr="007C65DF" w:rsidTr="000C7344">
        <w:trPr>
          <w:gridAfter w:val="2"/>
          <w:wAfter w:w="284" w:type="dxa"/>
          <w:trHeight w:val="303"/>
        </w:trPr>
        <w:tc>
          <w:tcPr>
            <w:tcW w:w="1526" w:type="dxa"/>
          </w:tcPr>
          <w:p w:rsidR="00C81B6C" w:rsidRPr="007C65DF" w:rsidRDefault="00C81B6C" w:rsidP="00E57C12">
            <w:pPr>
              <w:rPr>
                <w:b/>
                <w:sz w:val="26"/>
                <w:szCs w:val="26"/>
              </w:rPr>
            </w:pPr>
            <w:r w:rsidRPr="007C65DF">
              <w:rPr>
                <w:b/>
                <w:sz w:val="26"/>
                <w:szCs w:val="26"/>
              </w:rPr>
              <w:t>9.30-10.</w:t>
            </w:r>
            <w:r w:rsidR="00E57C12">
              <w:rPr>
                <w:b/>
                <w:sz w:val="26"/>
                <w:szCs w:val="26"/>
              </w:rPr>
              <w:t>3</w:t>
            </w:r>
            <w:r w:rsidRPr="007C65D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4" w:type="dxa"/>
            <w:gridSpan w:val="3"/>
          </w:tcPr>
          <w:p w:rsidR="00E57C12" w:rsidRDefault="00C81B6C" w:rsidP="006D1FA3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1204B7">
              <w:rPr>
                <w:b/>
                <w:sz w:val="26"/>
                <w:szCs w:val="26"/>
              </w:rPr>
              <w:t>Открытие  международной</w:t>
            </w:r>
            <w:r w:rsidRPr="0015743D">
              <w:rPr>
                <w:sz w:val="26"/>
                <w:szCs w:val="26"/>
              </w:rPr>
              <w:t xml:space="preserve"> </w:t>
            </w:r>
            <w:r w:rsidRPr="001204B7">
              <w:rPr>
                <w:b/>
                <w:sz w:val="26"/>
                <w:szCs w:val="26"/>
              </w:rPr>
              <w:t>конференции</w:t>
            </w:r>
            <w:r w:rsidR="00BD22DE">
              <w:rPr>
                <w:b/>
                <w:sz w:val="26"/>
                <w:szCs w:val="26"/>
              </w:rPr>
              <w:t xml:space="preserve"> </w:t>
            </w:r>
          </w:p>
          <w:p w:rsidR="00945A3C" w:rsidRDefault="00945A3C" w:rsidP="006D1FA3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Приветственное слово от </w:t>
            </w:r>
            <w:r w:rsidR="007321C7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равительства Республики Беларусь</w:t>
            </w:r>
          </w:p>
          <w:p w:rsidR="00945A3C" w:rsidRDefault="00945A3C" w:rsidP="006D1FA3">
            <w:pPr>
              <w:spacing w:line="260" w:lineRule="exact"/>
              <w:ind w:left="743"/>
              <w:jc w:val="both"/>
              <w:rPr>
                <w:sz w:val="26"/>
                <w:szCs w:val="26"/>
              </w:rPr>
            </w:pPr>
            <w:r w:rsidRPr="00DF4246">
              <w:rPr>
                <w:b/>
                <w:sz w:val="26"/>
                <w:szCs w:val="26"/>
              </w:rPr>
              <w:t>Калинин Анатолий Николаевич</w:t>
            </w:r>
            <w:r w:rsidR="00DF4246">
              <w:rPr>
                <w:sz w:val="26"/>
                <w:szCs w:val="26"/>
              </w:rPr>
              <w:t xml:space="preserve"> – </w:t>
            </w:r>
            <w:r w:rsidR="00C41726">
              <w:rPr>
                <w:sz w:val="26"/>
                <w:szCs w:val="26"/>
              </w:rPr>
              <w:t>В</w:t>
            </w:r>
            <w:r w:rsidR="00DF4246">
              <w:rPr>
                <w:sz w:val="26"/>
                <w:szCs w:val="26"/>
              </w:rPr>
              <w:t>ице</w:t>
            </w:r>
            <w:r w:rsidR="00C41726">
              <w:rPr>
                <w:sz w:val="26"/>
                <w:szCs w:val="26"/>
              </w:rPr>
              <w:t>-</w:t>
            </w:r>
            <w:r w:rsidR="00DF4246">
              <w:rPr>
                <w:sz w:val="26"/>
                <w:szCs w:val="26"/>
              </w:rPr>
              <w:t>премьер Республики Беларусь</w:t>
            </w:r>
          </w:p>
          <w:p w:rsidR="00C81B6C" w:rsidRPr="007C65DF" w:rsidRDefault="00C81B6C" w:rsidP="00ED166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7C65DF">
              <w:rPr>
                <w:b/>
                <w:sz w:val="26"/>
                <w:szCs w:val="26"/>
              </w:rPr>
              <w:t xml:space="preserve">Обращения </w:t>
            </w:r>
            <w:r w:rsidR="007321C7" w:rsidRPr="007C65DF">
              <w:rPr>
                <w:b/>
                <w:sz w:val="26"/>
                <w:szCs w:val="26"/>
              </w:rPr>
              <w:t xml:space="preserve"> к</w:t>
            </w:r>
            <w:r w:rsidR="003652BF">
              <w:rPr>
                <w:b/>
                <w:sz w:val="26"/>
                <w:szCs w:val="26"/>
              </w:rPr>
              <w:t xml:space="preserve"> </w:t>
            </w:r>
            <w:r w:rsidR="007321C7" w:rsidRPr="007C65DF">
              <w:rPr>
                <w:b/>
                <w:sz w:val="26"/>
                <w:szCs w:val="26"/>
              </w:rPr>
              <w:t xml:space="preserve"> участникам конференции</w:t>
            </w:r>
            <w:r w:rsidR="007321C7">
              <w:rPr>
                <w:b/>
                <w:sz w:val="26"/>
                <w:szCs w:val="26"/>
              </w:rPr>
              <w:t xml:space="preserve"> с</w:t>
            </w:r>
            <w:r w:rsidR="00BD22DE">
              <w:rPr>
                <w:b/>
                <w:sz w:val="26"/>
                <w:szCs w:val="26"/>
              </w:rPr>
              <w:t xml:space="preserve"> постановк</w:t>
            </w:r>
            <w:r w:rsidR="007321C7">
              <w:rPr>
                <w:b/>
                <w:sz w:val="26"/>
                <w:szCs w:val="26"/>
              </w:rPr>
              <w:t>ой</w:t>
            </w:r>
            <w:r w:rsidR="00BD22DE">
              <w:rPr>
                <w:b/>
                <w:sz w:val="26"/>
                <w:szCs w:val="26"/>
              </w:rPr>
              <w:t xml:space="preserve"> задач для решения экспертным сообществ</w:t>
            </w:r>
            <w:r w:rsidR="00ED166C">
              <w:rPr>
                <w:b/>
                <w:sz w:val="26"/>
                <w:szCs w:val="26"/>
              </w:rPr>
              <w:t>о</w:t>
            </w:r>
            <w:r w:rsidR="00BD22DE">
              <w:rPr>
                <w:b/>
                <w:sz w:val="26"/>
                <w:szCs w:val="26"/>
              </w:rPr>
              <w:t>м</w:t>
            </w:r>
            <w:r w:rsidR="00BD22DE" w:rsidRPr="007C65DF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81B6C" w:rsidRPr="007C65DF" w:rsidTr="000C7344">
        <w:trPr>
          <w:gridAfter w:val="2"/>
          <w:wAfter w:w="284" w:type="dxa"/>
          <w:trHeight w:val="446"/>
        </w:trPr>
        <w:tc>
          <w:tcPr>
            <w:tcW w:w="1526" w:type="dxa"/>
          </w:tcPr>
          <w:p w:rsidR="00C81B6C" w:rsidRPr="007C65DF" w:rsidRDefault="00C81B6C" w:rsidP="00663393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C81B6C" w:rsidRPr="007C65DF" w:rsidRDefault="00C81B6C" w:rsidP="003652BF">
            <w:pPr>
              <w:spacing w:line="260" w:lineRule="exact"/>
              <w:ind w:left="754"/>
              <w:jc w:val="both"/>
              <w:rPr>
                <w:b/>
                <w:sz w:val="26"/>
                <w:szCs w:val="26"/>
              </w:rPr>
            </w:pPr>
            <w:r w:rsidRPr="007C65DF">
              <w:rPr>
                <w:b/>
                <w:sz w:val="26"/>
                <w:szCs w:val="26"/>
              </w:rPr>
              <w:t>Черн</w:t>
            </w:r>
            <w:r w:rsidR="007321C7">
              <w:rPr>
                <w:b/>
                <w:sz w:val="26"/>
                <w:szCs w:val="26"/>
              </w:rPr>
              <w:t>ый</w:t>
            </w:r>
            <w:r w:rsidRPr="007C65DF">
              <w:rPr>
                <w:b/>
                <w:sz w:val="26"/>
                <w:szCs w:val="26"/>
              </w:rPr>
              <w:t xml:space="preserve"> Анатол</w:t>
            </w:r>
            <w:r w:rsidR="007321C7">
              <w:rPr>
                <w:b/>
                <w:sz w:val="26"/>
                <w:szCs w:val="26"/>
              </w:rPr>
              <w:t>ий</w:t>
            </w:r>
            <w:r w:rsidRPr="007C65DF">
              <w:rPr>
                <w:b/>
                <w:sz w:val="26"/>
                <w:szCs w:val="26"/>
              </w:rPr>
              <w:t xml:space="preserve"> Борисович </w:t>
            </w:r>
            <w:r w:rsidR="00D04747" w:rsidRPr="007C65DF">
              <w:rPr>
                <w:sz w:val="26"/>
                <w:szCs w:val="26"/>
              </w:rPr>
              <w:t>-</w:t>
            </w:r>
            <w:r w:rsidR="003652BF">
              <w:rPr>
                <w:sz w:val="26"/>
                <w:szCs w:val="26"/>
              </w:rPr>
              <w:t xml:space="preserve"> </w:t>
            </w:r>
            <w:r w:rsidR="00D04747" w:rsidRPr="007C65DF">
              <w:rPr>
                <w:sz w:val="26"/>
                <w:szCs w:val="26"/>
              </w:rPr>
              <w:t>Министр архитектуры и строительства Республики Беларусь</w:t>
            </w:r>
          </w:p>
        </w:tc>
      </w:tr>
      <w:tr w:rsidR="00C81B6C" w:rsidRPr="007C65DF" w:rsidTr="000C7344">
        <w:trPr>
          <w:gridAfter w:val="2"/>
          <w:wAfter w:w="284" w:type="dxa"/>
          <w:trHeight w:val="446"/>
        </w:trPr>
        <w:tc>
          <w:tcPr>
            <w:tcW w:w="1526" w:type="dxa"/>
          </w:tcPr>
          <w:p w:rsidR="00C81B6C" w:rsidRPr="007C65DF" w:rsidRDefault="00C81B6C" w:rsidP="009A6F0E">
            <w:pPr>
              <w:spacing w:before="8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C81B6C" w:rsidRPr="00D04747" w:rsidRDefault="00C81B6C" w:rsidP="008D6203">
            <w:pPr>
              <w:spacing w:line="260" w:lineRule="exact"/>
              <w:ind w:left="756"/>
              <w:jc w:val="both"/>
              <w:rPr>
                <w:sz w:val="26"/>
                <w:szCs w:val="26"/>
              </w:rPr>
            </w:pPr>
            <w:r w:rsidRPr="007C65DF">
              <w:rPr>
                <w:b/>
                <w:sz w:val="26"/>
                <w:szCs w:val="26"/>
              </w:rPr>
              <w:t>Скороход Михаил Анатольевич</w:t>
            </w:r>
            <w:r w:rsidRPr="007C65DF">
              <w:rPr>
                <w:sz w:val="26"/>
                <w:szCs w:val="26"/>
              </w:rPr>
              <w:t xml:space="preserve"> </w:t>
            </w:r>
            <w:r w:rsidR="00D04747" w:rsidRPr="007C65DF">
              <w:rPr>
                <w:sz w:val="26"/>
                <w:szCs w:val="26"/>
              </w:rPr>
              <w:t xml:space="preserve">- </w:t>
            </w:r>
            <w:r w:rsidR="00D04747">
              <w:rPr>
                <w:sz w:val="26"/>
                <w:szCs w:val="26"/>
              </w:rPr>
              <w:t>П</w:t>
            </w:r>
            <w:r w:rsidR="00D04747" w:rsidRPr="007C65DF">
              <w:rPr>
                <w:sz w:val="26"/>
                <w:szCs w:val="26"/>
              </w:rPr>
              <w:t>резидент  ЗАО «</w:t>
            </w:r>
            <w:r w:rsidR="00D04747" w:rsidRPr="007C65DF">
              <w:rPr>
                <w:caps/>
                <w:sz w:val="26"/>
                <w:szCs w:val="26"/>
              </w:rPr>
              <w:t>Евроцемент</w:t>
            </w:r>
            <w:r w:rsidR="00D04747" w:rsidRPr="007C65DF">
              <w:rPr>
                <w:sz w:val="26"/>
                <w:szCs w:val="26"/>
              </w:rPr>
              <w:t xml:space="preserve"> </w:t>
            </w:r>
            <w:proofErr w:type="spellStart"/>
            <w:r w:rsidR="00D04747" w:rsidRPr="007C65DF">
              <w:rPr>
                <w:sz w:val="26"/>
                <w:szCs w:val="26"/>
              </w:rPr>
              <w:t>груп</w:t>
            </w:r>
            <w:proofErr w:type="spellEnd"/>
            <w:r w:rsidR="00D04747" w:rsidRPr="007C65DF">
              <w:rPr>
                <w:sz w:val="26"/>
                <w:szCs w:val="26"/>
              </w:rPr>
              <w:t xml:space="preserve">» </w:t>
            </w:r>
            <w:r w:rsidR="00D04747">
              <w:rPr>
                <w:sz w:val="26"/>
                <w:szCs w:val="26"/>
              </w:rPr>
              <w:t>и НО «</w:t>
            </w:r>
            <w:proofErr w:type="spellStart"/>
            <w:r w:rsidR="00D04747" w:rsidRPr="008E0F50">
              <w:rPr>
                <w:caps/>
                <w:sz w:val="26"/>
                <w:szCs w:val="26"/>
              </w:rPr>
              <w:t>Созцемент</w:t>
            </w:r>
            <w:proofErr w:type="spellEnd"/>
            <w:r w:rsidR="00D04747">
              <w:rPr>
                <w:sz w:val="26"/>
                <w:szCs w:val="26"/>
              </w:rPr>
              <w:t xml:space="preserve">»  </w:t>
            </w:r>
          </w:p>
        </w:tc>
      </w:tr>
      <w:tr w:rsidR="00C81B6C" w:rsidRPr="007C65DF" w:rsidTr="000C7344">
        <w:trPr>
          <w:gridAfter w:val="2"/>
          <w:wAfter w:w="284" w:type="dxa"/>
          <w:trHeight w:val="446"/>
        </w:trPr>
        <w:tc>
          <w:tcPr>
            <w:tcW w:w="1526" w:type="dxa"/>
          </w:tcPr>
          <w:p w:rsidR="00C81B6C" w:rsidRPr="007C65DF" w:rsidRDefault="00C81B6C" w:rsidP="00663393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C81B6C" w:rsidRPr="00D04747" w:rsidRDefault="00D04747" w:rsidP="007321C7">
            <w:pPr>
              <w:spacing w:line="260" w:lineRule="exact"/>
              <w:ind w:left="756"/>
              <w:jc w:val="both"/>
              <w:rPr>
                <w:sz w:val="26"/>
                <w:szCs w:val="26"/>
              </w:rPr>
            </w:pPr>
            <w:r w:rsidRPr="007C65DF">
              <w:rPr>
                <w:b/>
                <w:sz w:val="26"/>
                <w:szCs w:val="26"/>
              </w:rPr>
              <w:t xml:space="preserve">Мясников Александр Дмитриевич </w:t>
            </w:r>
            <w:r w:rsidR="00C81B6C" w:rsidRPr="007C65DF">
              <w:rPr>
                <w:b/>
                <w:sz w:val="26"/>
                <w:szCs w:val="26"/>
              </w:rPr>
              <w:t xml:space="preserve">– </w:t>
            </w:r>
            <w:r w:rsidR="00E57C12">
              <w:rPr>
                <w:sz w:val="26"/>
                <w:szCs w:val="26"/>
              </w:rPr>
              <w:t>Р</w:t>
            </w:r>
            <w:r w:rsidR="00C81B6C" w:rsidRPr="007C65DF">
              <w:rPr>
                <w:sz w:val="26"/>
                <w:szCs w:val="26"/>
              </w:rPr>
              <w:t>уководител</w:t>
            </w:r>
            <w:r w:rsidR="007321C7">
              <w:rPr>
                <w:sz w:val="26"/>
                <w:szCs w:val="26"/>
              </w:rPr>
              <w:t>ь</w:t>
            </w:r>
            <w:r w:rsidR="00C81B6C" w:rsidRPr="007C65DF">
              <w:rPr>
                <w:sz w:val="26"/>
                <w:szCs w:val="26"/>
              </w:rPr>
              <w:t xml:space="preserve"> Секретариата Межправительственного совета по сотрудничеству в строительной деятельности стран СНГ </w:t>
            </w:r>
          </w:p>
        </w:tc>
      </w:tr>
      <w:tr w:rsidR="00C81B6C" w:rsidRPr="007C65DF" w:rsidTr="000C7344">
        <w:trPr>
          <w:gridAfter w:val="2"/>
          <w:wAfter w:w="284" w:type="dxa"/>
          <w:trHeight w:val="446"/>
        </w:trPr>
        <w:tc>
          <w:tcPr>
            <w:tcW w:w="1526" w:type="dxa"/>
          </w:tcPr>
          <w:p w:rsidR="00C81B6C" w:rsidRPr="007C65DF" w:rsidRDefault="00C81B6C" w:rsidP="00663393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C81B6C" w:rsidRPr="007C65DF" w:rsidRDefault="00D04747" w:rsidP="007321C7">
            <w:pPr>
              <w:spacing w:line="260" w:lineRule="exact"/>
              <w:ind w:left="756"/>
              <w:jc w:val="both"/>
              <w:rPr>
                <w:b/>
                <w:sz w:val="26"/>
                <w:szCs w:val="26"/>
              </w:rPr>
            </w:pPr>
            <w:proofErr w:type="spellStart"/>
            <w:r w:rsidRPr="007C65DF">
              <w:rPr>
                <w:b/>
                <w:sz w:val="26"/>
                <w:szCs w:val="26"/>
              </w:rPr>
              <w:t>Шеремет</w:t>
            </w:r>
            <w:proofErr w:type="spellEnd"/>
            <w:r w:rsidRPr="007C65DF">
              <w:rPr>
                <w:b/>
                <w:sz w:val="26"/>
                <w:szCs w:val="26"/>
              </w:rPr>
              <w:t xml:space="preserve"> Никола</w:t>
            </w:r>
            <w:r w:rsidR="007321C7">
              <w:rPr>
                <w:b/>
                <w:sz w:val="26"/>
                <w:szCs w:val="26"/>
              </w:rPr>
              <w:t>й</w:t>
            </w:r>
            <w:r w:rsidRPr="007C65DF">
              <w:rPr>
                <w:b/>
                <w:sz w:val="26"/>
                <w:szCs w:val="26"/>
              </w:rPr>
              <w:t xml:space="preserve"> Трофимович</w:t>
            </w:r>
            <w:r w:rsidRPr="007C65DF">
              <w:rPr>
                <w:sz w:val="26"/>
                <w:szCs w:val="26"/>
              </w:rPr>
              <w:t xml:space="preserve"> </w:t>
            </w:r>
            <w:r w:rsidR="00945A3C" w:rsidRPr="007C65DF">
              <w:rPr>
                <w:sz w:val="26"/>
                <w:szCs w:val="26"/>
              </w:rPr>
              <w:t xml:space="preserve">– </w:t>
            </w:r>
            <w:r w:rsidR="00E57C12">
              <w:rPr>
                <w:sz w:val="26"/>
                <w:szCs w:val="26"/>
              </w:rPr>
              <w:t>П</w:t>
            </w:r>
            <w:r w:rsidR="00945A3C" w:rsidRPr="007C65DF">
              <w:rPr>
                <w:sz w:val="26"/>
                <w:szCs w:val="26"/>
              </w:rPr>
              <w:t>редседател</w:t>
            </w:r>
            <w:r w:rsidR="007321C7">
              <w:rPr>
                <w:sz w:val="26"/>
                <w:szCs w:val="26"/>
              </w:rPr>
              <w:t>ь</w:t>
            </w:r>
            <w:r w:rsidR="00945A3C" w:rsidRPr="007C65DF">
              <w:rPr>
                <w:sz w:val="26"/>
                <w:szCs w:val="26"/>
              </w:rPr>
              <w:t xml:space="preserve"> Союза строителей Республики Беларусь</w:t>
            </w:r>
            <w:r w:rsidR="00945A3C" w:rsidRPr="007C65DF">
              <w:rPr>
                <w:b/>
                <w:sz w:val="26"/>
                <w:szCs w:val="26"/>
              </w:rPr>
              <w:t xml:space="preserve"> </w:t>
            </w:r>
            <w:r w:rsidR="00945A3C">
              <w:rPr>
                <w:b/>
                <w:sz w:val="26"/>
                <w:szCs w:val="26"/>
              </w:rPr>
              <w:t xml:space="preserve">           </w:t>
            </w:r>
          </w:p>
        </w:tc>
      </w:tr>
      <w:tr w:rsidR="00C81B6C" w:rsidRPr="007C65DF" w:rsidTr="000C7344">
        <w:trPr>
          <w:gridAfter w:val="2"/>
          <w:wAfter w:w="284" w:type="dxa"/>
          <w:trHeight w:val="446"/>
        </w:trPr>
        <w:tc>
          <w:tcPr>
            <w:tcW w:w="1526" w:type="dxa"/>
          </w:tcPr>
          <w:p w:rsidR="00C81B6C" w:rsidRPr="007C65DF" w:rsidRDefault="00C81B6C" w:rsidP="00E978B5">
            <w:pPr>
              <w:rPr>
                <w:b/>
                <w:sz w:val="26"/>
                <w:szCs w:val="26"/>
              </w:rPr>
            </w:pPr>
            <w:r w:rsidRPr="007C65DF">
              <w:rPr>
                <w:b/>
                <w:sz w:val="26"/>
                <w:szCs w:val="26"/>
              </w:rPr>
              <w:t>10.</w:t>
            </w:r>
            <w:r w:rsidR="00E57C12">
              <w:rPr>
                <w:b/>
                <w:sz w:val="26"/>
                <w:szCs w:val="26"/>
              </w:rPr>
              <w:t>3</w:t>
            </w:r>
            <w:r w:rsidRPr="007C65DF">
              <w:rPr>
                <w:b/>
                <w:sz w:val="26"/>
                <w:szCs w:val="26"/>
              </w:rPr>
              <w:t>0-1</w:t>
            </w:r>
            <w:r w:rsidR="00E978B5">
              <w:rPr>
                <w:b/>
                <w:sz w:val="26"/>
                <w:szCs w:val="26"/>
              </w:rPr>
              <w:t>1</w:t>
            </w:r>
            <w:r w:rsidRPr="007C65DF">
              <w:rPr>
                <w:b/>
                <w:sz w:val="26"/>
                <w:szCs w:val="26"/>
              </w:rPr>
              <w:t>.</w:t>
            </w:r>
            <w:r w:rsidR="00E978B5">
              <w:rPr>
                <w:b/>
                <w:sz w:val="26"/>
                <w:szCs w:val="26"/>
              </w:rPr>
              <w:t>3</w:t>
            </w:r>
            <w:r w:rsidRPr="007C65D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4" w:type="dxa"/>
            <w:gridSpan w:val="3"/>
          </w:tcPr>
          <w:p w:rsidR="00C81B6C" w:rsidRPr="000C0095" w:rsidRDefault="000C0095" w:rsidP="000C0095">
            <w:pPr>
              <w:spacing w:line="260" w:lineRule="exact"/>
              <w:jc w:val="both"/>
              <w:rPr>
                <w:b/>
                <w:i/>
                <w:sz w:val="26"/>
                <w:szCs w:val="26"/>
              </w:rPr>
            </w:pPr>
            <w:r w:rsidRPr="000C0095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="00324C88" w:rsidRPr="000C0095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спользование интеграционного потенциала ЕАЭС в целях развития промышленности стройматериалов</w:t>
            </w:r>
          </w:p>
        </w:tc>
      </w:tr>
      <w:tr w:rsidR="00DF4246" w:rsidRPr="007C65DF" w:rsidTr="000C7344">
        <w:trPr>
          <w:gridAfter w:val="2"/>
          <w:wAfter w:w="284" w:type="dxa"/>
          <w:trHeight w:val="446"/>
        </w:trPr>
        <w:tc>
          <w:tcPr>
            <w:tcW w:w="1526" w:type="dxa"/>
          </w:tcPr>
          <w:p w:rsidR="00DF4246" w:rsidRPr="007C65DF" w:rsidRDefault="00DF4246" w:rsidP="00B465F3">
            <w:pPr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DF4246" w:rsidRPr="007C65DF" w:rsidRDefault="00324C88" w:rsidP="00C41EB2">
            <w:pPr>
              <w:spacing w:line="260" w:lineRule="exact"/>
              <w:ind w:left="743"/>
              <w:jc w:val="both"/>
              <w:rPr>
                <w:b/>
                <w:sz w:val="26"/>
                <w:szCs w:val="26"/>
              </w:rPr>
            </w:pPr>
            <w:r w:rsidRPr="000C0095">
              <w:rPr>
                <w:b/>
                <w:color w:val="000000"/>
                <w:sz w:val="26"/>
                <w:szCs w:val="26"/>
                <w:shd w:val="clear" w:color="auto" w:fill="FFFFFF"/>
              </w:rPr>
              <w:t>Кожина Наталья Владимировна</w:t>
            </w:r>
            <w:r w:rsidR="000C0095">
              <w:rPr>
                <w:color w:val="000000"/>
                <w:sz w:val="26"/>
                <w:szCs w:val="26"/>
                <w:shd w:val="clear" w:color="auto" w:fill="FFFFFF"/>
              </w:rPr>
              <w:t xml:space="preserve"> - </w:t>
            </w:r>
            <w:r w:rsidRPr="00324C88">
              <w:rPr>
                <w:color w:val="000000"/>
                <w:sz w:val="26"/>
                <w:szCs w:val="26"/>
                <w:shd w:val="clear" w:color="auto" w:fill="FFFFFF"/>
              </w:rPr>
              <w:t>эксперт Союза производителей цемента «СОЮЗЦЕМЕНТ» по правовым вопросам</w:t>
            </w:r>
            <w:r w:rsidRPr="007C65DF">
              <w:rPr>
                <w:sz w:val="26"/>
                <w:szCs w:val="26"/>
              </w:rPr>
              <w:t xml:space="preserve"> </w:t>
            </w:r>
            <w:r w:rsidRPr="00324C88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C41EB2">
              <w:rPr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324C88">
              <w:rPr>
                <w:color w:val="000000"/>
                <w:sz w:val="26"/>
                <w:szCs w:val="26"/>
                <w:shd w:val="clear" w:color="auto" w:fill="FFFFFF"/>
              </w:rPr>
              <w:t>ехнического регулирования и ВТО</w:t>
            </w:r>
            <w:r w:rsidR="008D6203" w:rsidRPr="007C65DF">
              <w:rPr>
                <w:sz w:val="26"/>
                <w:szCs w:val="26"/>
              </w:rPr>
              <w:t xml:space="preserve">, </w:t>
            </w:r>
            <w:proofErr w:type="gramStart"/>
            <w:r w:rsidR="008D6203" w:rsidRPr="007C65DF">
              <w:rPr>
                <w:sz w:val="26"/>
                <w:szCs w:val="26"/>
              </w:rPr>
              <w:t>г</w:t>
            </w:r>
            <w:proofErr w:type="gramEnd"/>
            <w:r w:rsidR="008D6203" w:rsidRPr="007C65DF">
              <w:rPr>
                <w:sz w:val="26"/>
                <w:szCs w:val="26"/>
              </w:rPr>
              <w:t>. Москва</w:t>
            </w:r>
          </w:p>
        </w:tc>
      </w:tr>
      <w:tr w:rsidR="002555BF" w:rsidRPr="007C65DF" w:rsidTr="000C7344">
        <w:trPr>
          <w:gridAfter w:val="2"/>
          <w:wAfter w:w="284" w:type="dxa"/>
          <w:trHeight w:val="244"/>
        </w:trPr>
        <w:tc>
          <w:tcPr>
            <w:tcW w:w="1526" w:type="dxa"/>
          </w:tcPr>
          <w:p w:rsidR="002555BF" w:rsidRPr="007C65DF" w:rsidRDefault="002555BF" w:rsidP="00B465F3">
            <w:pPr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2555BF" w:rsidRDefault="008D6203" w:rsidP="00E978B5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Методология и структура системы прогнозирования развития мощностей, планирования и оперативного контроля</w:t>
            </w:r>
            <w:r w:rsidRPr="00CA3B0C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производства и рыночного оборота базовых </w:t>
            </w:r>
            <w:r w:rsidRPr="00CA3B0C">
              <w:rPr>
                <w:b/>
                <w:i/>
                <w:sz w:val="26"/>
                <w:szCs w:val="26"/>
              </w:rPr>
              <w:t xml:space="preserve"> стройматериалов в Республике Беларусь</w:t>
            </w:r>
            <w:r>
              <w:rPr>
                <w:b/>
                <w:i/>
                <w:sz w:val="26"/>
                <w:szCs w:val="26"/>
              </w:rPr>
              <w:t>. Теория и практические результаты</w:t>
            </w:r>
          </w:p>
        </w:tc>
      </w:tr>
      <w:tr w:rsidR="00C81B6C" w:rsidRPr="007C65DF" w:rsidTr="000C7344">
        <w:trPr>
          <w:gridAfter w:val="2"/>
          <w:wAfter w:w="284" w:type="dxa"/>
          <w:trHeight w:val="252"/>
        </w:trPr>
        <w:tc>
          <w:tcPr>
            <w:tcW w:w="1526" w:type="dxa"/>
          </w:tcPr>
          <w:p w:rsidR="00C81B6C" w:rsidRPr="007C65DF" w:rsidRDefault="00C81B6C" w:rsidP="00B465F3">
            <w:pPr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C81B6C" w:rsidRPr="007C65DF" w:rsidRDefault="008D6203" w:rsidP="000C7344">
            <w:pPr>
              <w:spacing w:line="260" w:lineRule="exact"/>
              <w:ind w:left="754"/>
              <w:jc w:val="both"/>
              <w:rPr>
                <w:b/>
                <w:sz w:val="26"/>
                <w:szCs w:val="26"/>
              </w:rPr>
            </w:pPr>
            <w:r w:rsidRPr="00ED0EF4">
              <w:rPr>
                <w:b/>
                <w:spacing w:val="-8"/>
                <w:sz w:val="26"/>
                <w:szCs w:val="26"/>
              </w:rPr>
              <w:t>Трофимов</w:t>
            </w:r>
            <w:r w:rsidR="000C7344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ED0EF4">
              <w:rPr>
                <w:b/>
                <w:spacing w:val="-8"/>
                <w:sz w:val="26"/>
                <w:szCs w:val="26"/>
              </w:rPr>
              <w:t xml:space="preserve">Игорь Борисович – </w:t>
            </w:r>
            <w:r w:rsidRPr="00ED0EF4">
              <w:rPr>
                <w:spacing w:val="-8"/>
                <w:sz w:val="26"/>
                <w:szCs w:val="26"/>
              </w:rPr>
              <w:t xml:space="preserve">начальник Международного информационно-аналитического центра строительного комплекса, заместитель директора «Института жилища – НИПТИС им. </w:t>
            </w:r>
            <w:proofErr w:type="spellStart"/>
            <w:r w:rsidRPr="00ED0EF4">
              <w:rPr>
                <w:spacing w:val="-8"/>
                <w:sz w:val="26"/>
                <w:szCs w:val="26"/>
              </w:rPr>
              <w:t>Атаева</w:t>
            </w:r>
            <w:proofErr w:type="spellEnd"/>
            <w:r w:rsidRPr="00ED0EF4">
              <w:rPr>
                <w:spacing w:val="-8"/>
                <w:sz w:val="26"/>
                <w:szCs w:val="26"/>
              </w:rPr>
              <w:t xml:space="preserve"> С.С.», г. Минск</w:t>
            </w:r>
          </w:p>
        </w:tc>
      </w:tr>
      <w:tr w:rsidR="00DF4246" w:rsidRPr="007C65DF" w:rsidTr="000C7344">
        <w:trPr>
          <w:gridAfter w:val="2"/>
          <w:wAfter w:w="284" w:type="dxa"/>
          <w:trHeight w:val="446"/>
        </w:trPr>
        <w:tc>
          <w:tcPr>
            <w:tcW w:w="1526" w:type="dxa"/>
          </w:tcPr>
          <w:p w:rsidR="00DF4246" w:rsidRPr="007C65DF" w:rsidRDefault="00DF4246" w:rsidP="00B465F3">
            <w:pPr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DF4246" w:rsidRPr="00DF4246" w:rsidRDefault="008D6203" w:rsidP="00E978B5">
            <w:pPr>
              <w:spacing w:line="260" w:lineRule="exact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Состояние, прогноз развития и стратегия адаптации цементной отрасли России к изменениям инвестиционной активности</w:t>
            </w:r>
            <w:r w:rsidRPr="007C65DF">
              <w:rPr>
                <w:b/>
                <w:i/>
                <w:sz w:val="26"/>
                <w:szCs w:val="26"/>
              </w:rPr>
              <w:t xml:space="preserve"> </w:t>
            </w:r>
            <w:r w:rsidRPr="007C65DF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F4246" w:rsidRPr="007C65DF" w:rsidTr="000C7344">
        <w:trPr>
          <w:gridAfter w:val="2"/>
          <w:wAfter w:w="284" w:type="dxa"/>
          <w:trHeight w:val="446"/>
        </w:trPr>
        <w:tc>
          <w:tcPr>
            <w:tcW w:w="1526" w:type="dxa"/>
          </w:tcPr>
          <w:p w:rsidR="00DF4246" w:rsidRPr="007C65DF" w:rsidRDefault="00DF4246" w:rsidP="00B465F3">
            <w:pPr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DF4246" w:rsidRPr="00ED0EF4" w:rsidRDefault="008D6203" w:rsidP="006D1FA3">
            <w:pPr>
              <w:spacing w:line="240" w:lineRule="exact"/>
              <w:ind w:left="754"/>
              <w:jc w:val="both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7C65DF">
              <w:rPr>
                <w:b/>
                <w:sz w:val="26"/>
                <w:szCs w:val="26"/>
              </w:rPr>
              <w:t>Гузь</w:t>
            </w:r>
            <w:proofErr w:type="spellEnd"/>
            <w:r w:rsidRPr="007C65DF">
              <w:rPr>
                <w:b/>
                <w:sz w:val="26"/>
                <w:szCs w:val="26"/>
              </w:rPr>
              <w:t xml:space="preserve"> Владимир Александрович – </w:t>
            </w:r>
            <w:r w:rsidRPr="007C65DF">
              <w:rPr>
                <w:sz w:val="26"/>
                <w:szCs w:val="26"/>
              </w:rPr>
              <w:t>управляющий партнер</w:t>
            </w:r>
            <w:r w:rsidRPr="007C65DF">
              <w:rPr>
                <w:b/>
                <w:sz w:val="26"/>
                <w:szCs w:val="26"/>
              </w:rPr>
              <w:t xml:space="preserve"> </w:t>
            </w:r>
            <w:r w:rsidRPr="007C65DF">
              <w:rPr>
                <w:sz w:val="26"/>
                <w:szCs w:val="26"/>
              </w:rPr>
              <w:t>консалтинговой компании ООО «</w:t>
            </w:r>
            <w:proofErr w:type="spellStart"/>
            <w:r w:rsidRPr="007C65DF">
              <w:rPr>
                <w:sz w:val="26"/>
                <w:szCs w:val="26"/>
              </w:rPr>
              <w:t>СМПро</w:t>
            </w:r>
            <w:proofErr w:type="spellEnd"/>
            <w:r w:rsidRPr="007C65DF">
              <w:rPr>
                <w:sz w:val="26"/>
                <w:szCs w:val="26"/>
              </w:rPr>
              <w:t>»,</w:t>
            </w:r>
            <w:r w:rsidRPr="007C65DF">
              <w:rPr>
                <w:b/>
                <w:sz w:val="26"/>
                <w:szCs w:val="26"/>
              </w:rPr>
              <w:t xml:space="preserve"> </w:t>
            </w:r>
            <w:r w:rsidRPr="007C65DF">
              <w:rPr>
                <w:sz w:val="26"/>
                <w:szCs w:val="26"/>
              </w:rPr>
              <w:t>г</w:t>
            </w:r>
            <w:proofErr w:type="gramStart"/>
            <w:r w:rsidRPr="007C65DF">
              <w:rPr>
                <w:sz w:val="26"/>
                <w:szCs w:val="26"/>
              </w:rPr>
              <w:t>.М</w:t>
            </w:r>
            <w:proofErr w:type="gramEnd"/>
            <w:r w:rsidRPr="007C65DF">
              <w:rPr>
                <w:sz w:val="26"/>
                <w:szCs w:val="26"/>
              </w:rPr>
              <w:t>осква</w:t>
            </w:r>
          </w:p>
        </w:tc>
      </w:tr>
      <w:tr w:rsidR="00C81B6C" w:rsidRPr="00AC49E4" w:rsidTr="000C7344">
        <w:trPr>
          <w:gridAfter w:val="2"/>
          <w:wAfter w:w="284" w:type="dxa"/>
        </w:trPr>
        <w:tc>
          <w:tcPr>
            <w:tcW w:w="1526" w:type="dxa"/>
            <w:vAlign w:val="center"/>
          </w:tcPr>
          <w:p w:rsidR="00C81B6C" w:rsidRPr="007C65DF" w:rsidRDefault="00C81B6C" w:rsidP="00E978B5">
            <w:pPr>
              <w:spacing w:before="80"/>
              <w:rPr>
                <w:b/>
                <w:sz w:val="26"/>
                <w:szCs w:val="26"/>
              </w:rPr>
            </w:pPr>
            <w:r w:rsidRPr="007C65DF">
              <w:rPr>
                <w:b/>
                <w:sz w:val="26"/>
                <w:szCs w:val="26"/>
              </w:rPr>
              <w:t>1</w:t>
            </w:r>
            <w:r w:rsidR="00E978B5">
              <w:rPr>
                <w:b/>
                <w:sz w:val="26"/>
                <w:szCs w:val="26"/>
              </w:rPr>
              <w:t>1</w:t>
            </w:r>
            <w:r w:rsidRPr="007C65DF">
              <w:rPr>
                <w:b/>
                <w:sz w:val="26"/>
                <w:szCs w:val="26"/>
              </w:rPr>
              <w:t>.</w:t>
            </w:r>
            <w:r w:rsidR="00E978B5">
              <w:rPr>
                <w:b/>
                <w:sz w:val="26"/>
                <w:szCs w:val="26"/>
              </w:rPr>
              <w:t>3</w:t>
            </w:r>
            <w:r w:rsidRPr="007C65DF">
              <w:rPr>
                <w:b/>
                <w:sz w:val="26"/>
                <w:szCs w:val="26"/>
              </w:rPr>
              <w:t>0-1</w:t>
            </w:r>
            <w:r w:rsidR="00E57C12">
              <w:rPr>
                <w:b/>
                <w:sz w:val="26"/>
                <w:szCs w:val="26"/>
              </w:rPr>
              <w:t>2</w:t>
            </w:r>
            <w:r w:rsidR="00C76D51">
              <w:rPr>
                <w:b/>
                <w:sz w:val="26"/>
                <w:szCs w:val="26"/>
              </w:rPr>
              <w:t>.</w:t>
            </w:r>
            <w:r w:rsidR="00E978B5">
              <w:rPr>
                <w:b/>
                <w:sz w:val="26"/>
                <w:szCs w:val="26"/>
              </w:rPr>
              <w:t>0</w:t>
            </w:r>
            <w:r w:rsidRPr="007C65D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4" w:type="dxa"/>
            <w:gridSpan w:val="3"/>
            <w:vAlign w:val="center"/>
          </w:tcPr>
          <w:p w:rsidR="00C81B6C" w:rsidRPr="00AC49E4" w:rsidRDefault="00C81B6C" w:rsidP="00663393">
            <w:pPr>
              <w:spacing w:before="80" w:line="240" w:lineRule="exact"/>
              <w:jc w:val="both"/>
              <w:rPr>
                <w:sz w:val="26"/>
                <w:szCs w:val="26"/>
              </w:rPr>
            </w:pPr>
            <w:r w:rsidRPr="00AC49E4">
              <w:rPr>
                <w:sz w:val="26"/>
                <w:szCs w:val="26"/>
              </w:rPr>
              <w:t>Кофейный перерыв</w:t>
            </w:r>
          </w:p>
        </w:tc>
      </w:tr>
      <w:tr w:rsidR="008D6203" w:rsidRPr="00AC49E4" w:rsidTr="000C7344">
        <w:trPr>
          <w:gridAfter w:val="2"/>
          <w:wAfter w:w="284" w:type="dxa"/>
        </w:trPr>
        <w:tc>
          <w:tcPr>
            <w:tcW w:w="1526" w:type="dxa"/>
            <w:vAlign w:val="center"/>
          </w:tcPr>
          <w:p w:rsidR="008D6203" w:rsidRPr="007C65DF" w:rsidRDefault="008D6203" w:rsidP="008D6203">
            <w:pPr>
              <w:spacing w:before="80"/>
              <w:rPr>
                <w:b/>
                <w:sz w:val="26"/>
                <w:szCs w:val="26"/>
              </w:rPr>
            </w:pPr>
            <w:r w:rsidRPr="007C65D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  <w:r w:rsidRPr="007C65DF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7C65DF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2</w:t>
            </w:r>
            <w:r w:rsidRPr="007C65DF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</w:t>
            </w:r>
            <w:r w:rsidRPr="007C65D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4" w:type="dxa"/>
            <w:gridSpan w:val="3"/>
            <w:vAlign w:val="center"/>
          </w:tcPr>
          <w:p w:rsidR="008D6203" w:rsidRPr="00AC49E4" w:rsidRDefault="008D6203" w:rsidP="00663393">
            <w:pPr>
              <w:spacing w:before="80" w:line="240" w:lineRule="exact"/>
              <w:jc w:val="both"/>
              <w:rPr>
                <w:sz w:val="26"/>
                <w:szCs w:val="26"/>
              </w:rPr>
            </w:pPr>
            <w:r w:rsidRPr="004A2B14">
              <w:rPr>
                <w:sz w:val="26"/>
                <w:szCs w:val="26"/>
              </w:rPr>
              <w:t>Встреча руководителей делегаций с Министром архитектуры и строительства Республики Беларусь</w:t>
            </w:r>
          </w:p>
        </w:tc>
      </w:tr>
      <w:tr w:rsidR="00C81B6C" w:rsidRPr="007C65DF" w:rsidTr="000C7344">
        <w:trPr>
          <w:gridAfter w:val="2"/>
          <w:wAfter w:w="284" w:type="dxa"/>
        </w:trPr>
        <w:tc>
          <w:tcPr>
            <w:tcW w:w="1526" w:type="dxa"/>
          </w:tcPr>
          <w:p w:rsidR="00C81B6C" w:rsidRPr="007C65DF" w:rsidRDefault="008D6203" w:rsidP="00DD32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12.30–1</w:t>
            </w:r>
            <w:r w:rsidR="00DD3205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.</w:t>
            </w:r>
            <w:r w:rsidR="00DD3205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4" w:type="dxa"/>
            <w:gridSpan w:val="3"/>
          </w:tcPr>
          <w:p w:rsidR="00857D26" w:rsidRPr="00F71D68" w:rsidRDefault="00857D26" w:rsidP="00857D26">
            <w:pPr>
              <w:jc w:val="both"/>
              <w:rPr>
                <w:sz w:val="26"/>
                <w:szCs w:val="26"/>
              </w:rPr>
            </w:pPr>
            <w:r w:rsidRPr="00F71D68">
              <w:rPr>
                <w:sz w:val="26"/>
                <w:szCs w:val="26"/>
              </w:rPr>
              <w:t>Доклады по повестке дня</w:t>
            </w:r>
            <w:r>
              <w:rPr>
                <w:sz w:val="26"/>
                <w:szCs w:val="26"/>
              </w:rPr>
              <w:t>:</w:t>
            </w:r>
          </w:p>
          <w:p w:rsidR="00C81B6C" w:rsidRPr="007C65DF" w:rsidRDefault="008D6203" w:rsidP="00E978B5">
            <w:pPr>
              <w:spacing w:line="240" w:lineRule="exact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Динамика балансов производства и потребления базовых</w:t>
            </w:r>
            <w:r w:rsidRPr="00BF3D10">
              <w:rPr>
                <w:b/>
                <w:i/>
                <w:sz w:val="26"/>
                <w:szCs w:val="26"/>
              </w:rPr>
              <w:t xml:space="preserve"> стро</w:t>
            </w:r>
            <w:r>
              <w:rPr>
                <w:b/>
                <w:i/>
                <w:sz w:val="26"/>
                <w:szCs w:val="26"/>
              </w:rPr>
              <w:t>й</w:t>
            </w:r>
            <w:r w:rsidRPr="00BF3D10">
              <w:rPr>
                <w:b/>
                <w:i/>
                <w:sz w:val="26"/>
                <w:szCs w:val="26"/>
              </w:rPr>
              <w:t>материалов</w:t>
            </w:r>
            <w:r>
              <w:rPr>
                <w:b/>
                <w:i/>
                <w:sz w:val="26"/>
                <w:szCs w:val="26"/>
              </w:rPr>
              <w:t xml:space="preserve"> в</w:t>
            </w:r>
            <w:r w:rsidRPr="00BF3D10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Республике Казахстан</w:t>
            </w:r>
          </w:p>
        </w:tc>
      </w:tr>
      <w:tr w:rsidR="00C81B6C" w:rsidRPr="007C65DF" w:rsidTr="000C7344">
        <w:trPr>
          <w:gridAfter w:val="2"/>
          <w:wAfter w:w="284" w:type="dxa"/>
          <w:trHeight w:val="1017"/>
        </w:trPr>
        <w:tc>
          <w:tcPr>
            <w:tcW w:w="1526" w:type="dxa"/>
          </w:tcPr>
          <w:p w:rsidR="00C81B6C" w:rsidRPr="007C65DF" w:rsidRDefault="00C81B6C" w:rsidP="00663393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C81B6C" w:rsidRPr="007C65DF" w:rsidRDefault="00C81B6C" w:rsidP="00663393">
            <w:pPr>
              <w:spacing w:before="80"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2"/>
          </w:tcPr>
          <w:p w:rsidR="00ED0EF4" w:rsidRPr="00C76D51" w:rsidRDefault="008D6203" w:rsidP="00890DA3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 w:rsidRPr="004F1192">
              <w:rPr>
                <w:b/>
                <w:sz w:val="26"/>
                <w:szCs w:val="26"/>
              </w:rPr>
              <w:t>Томпиев</w:t>
            </w:r>
            <w:proofErr w:type="spellEnd"/>
            <w:r w:rsidRPr="004F1192">
              <w:rPr>
                <w:b/>
                <w:sz w:val="26"/>
                <w:szCs w:val="26"/>
              </w:rPr>
              <w:t xml:space="preserve"> Марал </w:t>
            </w:r>
            <w:proofErr w:type="spellStart"/>
            <w:r w:rsidRPr="004F1192">
              <w:rPr>
                <w:b/>
                <w:sz w:val="26"/>
                <w:szCs w:val="26"/>
              </w:rPr>
              <w:t>Казкенович</w:t>
            </w:r>
            <w:proofErr w:type="spellEnd"/>
            <w:r w:rsidRPr="007321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- </w:t>
            </w:r>
            <w:r w:rsidRPr="00674D15">
              <w:rPr>
                <w:sz w:val="26"/>
                <w:szCs w:val="26"/>
              </w:rPr>
              <w:t xml:space="preserve"> Председатель правления «Казахстанской ассоциации промышленности строительных материалов», </w:t>
            </w:r>
            <w:r w:rsidR="00890DA3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оч</w:t>
            </w:r>
            <w:r w:rsidRPr="00674D15">
              <w:rPr>
                <w:sz w:val="26"/>
                <w:szCs w:val="26"/>
              </w:rPr>
              <w:t xml:space="preserve">етный строитель </w:t>
            </w:r>
            <w:r w:rsidRPr="007321C7">
              <w:rPr>
                <w:sz w:val="26"/>
                <w:szCs w:val="26"/>
              </w:rPr>
              <w:t>Республики Казахстан</w:t>
            </w:r>
            <w:r w:rsidR="00261D65">
              <w:rPr>
                <w:sz w:val="26"/>
                <w:szCs w:val="26"/>
              </w:rPr>
              <w:t xml:space="preserve">, </w:t>
            </w:r>
            <w:proofErr w:type="gramStart"/>
            <w:r w:rsidR="00261D65">
              <w:rPr>
                <w:sz w:val="26"/>
                <w:szCs w:val="26"/>
              </w:rPr>
              <w:t>г</w:t>
            </w:r>
            <w:proofErr w:type="gramEnd"/>
            <w:r w:rsidR="00261D65">
              <w:rPr>
                <w:sz w:val="26"/>
                <w:szCs w:val="26"/>
              </w:rPr>
              <w:t>. Астана</w:t>
            </w:r>
          </w:p>
        </w:tc>
      </w:tr>
      <w:tr w:rsidR="00DD3205" w:rsidRPr="007C65DF" w:rsidTr="000C7344">
        <w:trPr>
          <w:gridAfter w:val="2"/>
          <w:wAfter w:w="284" w:type="dxa"/>
        </w:trPr>
        <w:tc>
          <w:tcPr>
            <w:tcW w:w="1526" w:type="dxa"/>
          </w:tcPr>
          <w:p w:rsidR="00DD3205" w:rsidRPr="007C65DF" w:rsidRDefault="00DD3205" w:rsidP="00663393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8E0F50" w:rsidRDefault="008E0F50" w:rsidP="000C7344">
            <w:pPr>
              <w:spacing w:line="240" w:lineRule="exact"/>
              <w:jc w:val="both"/>
              <w:rPr>
                <w:b/>
                <w:i/>
                <w:sz w:val="26"/>
                <w:szCs w:val="26"/>
              </w:rPr>
            </w:pPr>
          </w:p>
          <w:p w:rsidR="00DD3205" w:rsidRDefault="00DD3205" w:rsidP="000C7344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AB4E1C">
              <w:rPr>
                <w:b/>
                <w:i/>
                <w:sz w:val="26"/>
                <w:szCs w:val="26"/>
              </w:rPr>
              <w:t>Российский цементный рынок. Проблемы и пути решения</w:t>
            </w:r>
          </w:p>
        </w:tc>
      </w:tr>
      <w:tr w:rsidR="00DD3205" w:rsidRPr="007C65DF" w:rsidTr="000C7344">
        <w:trPr>
          <w:gridAfter w:val="2"/>
          <w:wAfter w:w="284" w:type="dxa"/>
        </w:trPr>
        <w:tc>
          <w:tcPr>
            <w:tcW w:w="1526" w:type="dxa"/>
          </w:tcPr>
          <w:p w:rsidR="00DD3205" w:rsidRPr="007C65DF" w:rsidRDefault="00DD3205" w:rsidP="00DD3205">
            <w:pPr>
              <w:spacing w:before="100" w:beforeAutospacing="1" w:line="240" w:lineRule="exac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DD3205" w:rsidRPr="007C65DF" w:rsidRDefault="00DD3205" w:rsidP="000C7344">
            <w:pPr>
              <w:spacing w:before="100" w:beforeAutospacing="1"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2"/>
          </w:tcPr>
          <w:p w:rsidR="00DD3205" w:rsidRDefault="00DD3205" w:rsidP="000C7344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AB4E1C">
              <w:rPr>
                <w:b/>
                <w:sz w:val="26"/>
                <w:szCs w:val="26"/>
              </w:rPr>
              <w:t xml:space="preserve">Большаков Эдуард </w:t>
            </w:r>
            <w:proofErr w:type="spellStart"/>
            <w:r w:rsidRPr="00AB4E1C">
              <w:rPr>
                <w:b/>
                <w:sz w:val="26"/>
                <w:szCs w:val="26"/>
              </w:rPr>
              <w:t>Логинович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r w:rsidRPr="007C65DF">
              <w:rPr>
                <w:sz w:val="26"/>
                <w:szCs w:val="26"/>
              </w:rPr>
              <w:t xml:space="preserve"> руководитель Академического научно-технического центра «АЛИТ», к.т.н., г</w:t>
            </w:r>
            <w:proofErr w:type="gramStart"/>
            <w:r w:rsidRPr="007C65DF">
              <w:rPr>
                <w:sz w:val="26"/>
                <w:szCs w:val="26"/>
              </w:rPr>
              <w:t>.С</w:t>
            </w:r>
            <w:proofErr w:type="gramEnd"/>
            <w:r w:rsidRPr="007C65DF">
              <w:rPr>
                <w:sz w:val="26"/>
                <w:szCs w:val="26"/>
              </w:rPr>
              <w:t>анкт-Петербург</w:t>
            </w:r>
          </w:p>
        </w:tc>
      </w:tr>
      <w:tr w:rsidR="00DD3205" w:rsidRPr="007C65DF" w:rsidTr="000C7344">
        <w:trPr>
          <w:gridAfter w:val="2"/>
          <w:wAfter w:w="284" w:type="dxa"/>
        </w:trPr>
        <w:tc>
          <w:tcPr>
            <w:tcW w:w="1526" w:type="dxa"/>
          </w:tcPr>
          <w:p w:rsidR="00DD3205" w:rsidRPr="007C65DF" w:rsidRDefault="00DD3205" w:rsidP="00DD3205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DD3205" w:rsidRDefault="00DD3205" w:rsidP="000C7344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Оценка емкости, динамика и прогноз состояния рынков </w:t>
            </w:r>
            <w:proofErr w:type="spellStart"/>
            <w:r>
              <w:rPr>
                <w:b/>
                <w:i/>
                <w:sz w:val="26"/>
                <w:szCs w:val="26"/>
              </w:rPr>
              <w:t>гипсокартона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России и Беларуси</w:t>
            </w:r>
          </w:p>
        </w:tc>
      </w:tr>
      <w:tr w:rsidR="00DD3205" w:rsidRPr="007C65DF" w:rsidTr="000C7344">
        <w:trPr>
          <w:gridAfter w:val="2"/>
          <w:wAfter w:w="284" w:type="dxa"/>
        </w:trPr>
        <w:tc>
          <w:tcPr>
            <w:tcW w:w="1526" w:type="dxa"/>
          </w:tcPr>
          <w:p w:rsidR="00DD3205" w:rsidRPr="007C65DF" w:rsidRDefault="00DD3205" w:rsidP="00DD3205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DD3205" w:rsidRPr="007C65DF" w:rsidRDefault="00DD3205" w:rsidP="000C7344">
            <w:pPr>
              <w:spacing w:before="80"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2"/>
          </w:tcPr>
          <w:p w:rsidR="00DD3205" w:rsidRDefault="00BC332D" w:rsidP="000C7344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Бурьянов Александр Федорович</w:t>
            </w:r>
            <w:r w:rsidR="00DD3205">
              <w:rPr>
                <w:b/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 xml:space="preserve">исполнительный директор </w:t>
            </w:r>
            <w:r w:rsidR="00DD3205">
              <w:rPr>
                <w:sz w:val="26"/>
                <w:szCs w:val="26"/>
              </w:rPr>
              <w:t>Российской гипсовой ассоциации</w:t>
            </w:r>
            <w:r w:rsidR="00261D6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профессор Московского государственного строительного университета, д.т.н., </w:t>
            </w:r>
            <w:r w:rsidR="00261D65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Москва</w:t>
            </w:r>
          </w:p>
          <w:p w:rsidR="00BC332D" w:rsidRDefault="00DD3205" w:rsidP="00BC332D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 w:rsidRPr="00723911">
              <w:rPr>
                <w:b/>
                <w:sz w:val="26"/>
                <w:szCs w:val="26"/>
              </w:rPr>
              <w:t>Бабицкий</w:t>
            </w:r>
            <w:proofErr w:type="spellEnd"/>
            <w:r w:rsidRPr="00723911">
              <w:rPr>
                <w:b/>
                <w:sz w:val="26"/>
                <w:szCs w:val="26"/>
              </w:rPr>
              <w:t xml:space="preserve">  Станислав Эдуардович</w:t>
            </w:r>
            <w:r>
              <w:rPr>
                <w:sz w:val="26"/>
                <w:szCs w:val="26"/>
              </w:rPr>
              <w:t xml:space="preserve"> – директор ОАО «</w:t>
            </w:r>
            <w:proofErr w:type="spellStart"/>
            <w:r>
              <w:rPr>
                <w:sz w:val="26"/>
                <w:szCs w:val="26"/>
              </w:rPr>
              <w:t>Белгипс</w:t>
            </w:r>
            <w:proofErr w:type="spellEnd"/>
            <w:r>
              <w:rPr>
                <w:sz w:val="26"/>
                <w:szCs w:val="26"/>
              </w:rPr>
              <w:t xml:space="preserve">», </w:t>
            </w:r>
          </w:p>
          <w:p w:rsidR="00DD3205" w:rsidRDefault="00DD3205" w:rsidP="00BC332D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</w:t>
            </w:r>
          </w:p>
        </w:tc>
      </w:tr>
      <w:tr w:rsidR="00DD3205" w:rsidRPr="00AC49E4" w:rsidTr="000C7344">
        <w:tc>
          <w:tcPr>
            <w:tcW w:w="1526" w:type="dxa"/>
          </w:tcPr>
          <w:p w:rsidR="00DD3205" w:rsidRPr="007C65DF" w:rsidRDefault="00DD3205" w:rsidP="00DD3205">
            <w:pPr>
              <w:spacing w:before="80"/>
              <w:rPr>
                <w:b/>
                <w:sz w:val="26"/>
                <w:szCs w:val="26"/>
              </w:rPr>
            </w:pPr>
            <w:r w:rsidRPr="007C65D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</w:t>
            </w:r>
            <w:r w:rsidRPr="007C65DF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7C65DF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5</w:t>
            </w:r>
            <w:r w:rsidRPr="007C65DF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7C65D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498" w:type="dxa"/>
            <w:gridSpan w:val="5"/>
          </w:tcPr>
          <w:p w:rsidR="00DD3205" w:rsidRPr="00AC49E4" w:rsidRDefault="00DD3205" w:rsidP="00DD3205">
            <w:pPr>
              <w:spacing w:before="80" w:line="240" w:lineRule="exact"/>
              <w:jc w:val="both"/>
              <w:rPr>
                <w:sz w:val="26"/>
                <w:szCs w:val="26"/>
              </w:rPr>
            </w:pPr>
            <w:r w:rsidRPr="00AC49E4">
              <w:rPr>
                <w:sz w:val="26"/>
                <w:szCs w:val="26"/>
              </w:rPr>
              <w:t>Обед</w:t>
            </w:r>
          </w:p>
        </w:tc>
      </w:tr>
      <w:tr w:rsidR="00DD3205" w:rsidRPr="007C65DF" w:rsidTr="000C7344">
        <w:trPr>
          <w:gridAfter w:val="1"/>
          <w:wAfter w:w="142" w:type="dxa"/>
        </w:trPr>
        <w:tc>
          <w:tcPr>
            <w:tcW w:w="1526" w:type="dxa"/>
          </w:tcPr>
          <w:p w:rsidR="00DD3205" w:rsidRPr="00C431A9" w:rsidRDefault="00DD3205" w:rsidP="00DD3205">
            <w:pPr>
              <w:rPr>
                <w:b/>
                <w:sz w:val="26"/>
                <w:szCs w:val="26"/>
              </w:rPr>
            </w:pPr>
            <w:r w:rsidRPr="00C431A9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C431A9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C431A9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6</w:t>
            </w:r>
            <w:r w:rsidRPr="00C431A9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</w:t>
            </w:r>
            <w:r w:rsidRPr="00C431A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356" w:type="dxa"/>
            <w:gridSpan w:val="4"/>
          </w:tcPr>
          <w:p w:rsidR="00DD3205" w:rsidRPr="00F71D68" w:rsidRDefault="00DD3205" w:rsidP="000C7344">
            <w:pPr>
              <w:jc w:val="both"/>
              <w:rPr>
                <w:sz w:val="26"/>
                <w:szCs w:val="26"/>
              </w:rPr>
            </w:pPr>
            <w:r w:rsidRPr="00F71D68">
              <w:rPr>
                <w:sz w:val="26"/>
                <w:szCs w:val="26"/>
              </w:rPr>
              <w:t>Доклады по повестке дня</w:t>
            </w:r>
            <w:r>
              <w:rPr>
                <w:sz w:val="26"/>
                <w:szCs w:val="26"/>
              </w:rPr>
              <w:t>:</w:t>
            </w:r>
          </w:p>
          <w:p w:rsidR="00DD3205" w:rsidRPr="00C431A9" w:rsidRDefault="00DD3205" w:rsidP="00E70601">
            <w:pPr>
              <w:spacing w:before="80" w:line="240" w:lineRule="exact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Стекольная промышленность   России  и Республики Беларусь</w:t>
            </w:r>
            <w:r w:rsidRPr="00446D13">
              <w:rPr>
                <w:b/>
                <w:i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Проблемы </w:t>
            </w:r>
            <w:r w:rsidR="000C7344">
              <w:rPr>
                <w:b/>
                <w:i/>
                <w:sz w:val="26"/>
                <w:szCs w:val="26"/>
              </w:rPr>
              <w:t xml:space="preserve">     </w:t>
            </w:r>
            <w:r>
              <w:rPr>
                <w:b/>
                <w:i/>
                <w:sz w:val="26"/>
                <w:szCs w:val="26"/>
              </w:rPr>
              <w:t>и перспективы взаимодействия</w:t>
            </w:r>
          </w:p>
        </w:tc>
      </w:tr>
      <w:tr w:rsidR="00DD3205" w:rsidRPr="007C65DF" w:rsidTr="000C7344">
        <w:trPr>
          <w:gridAfter w:val="1"/>
          <w:wAfter w:w="142" w:type="dxa"/>
        </w:trPr>
        <w:tc>
          <w:tcPr>
            <w:tcW w:w="1526" w:type="dxa"/>
          </w:tcPr>
          <w:p w:rsidR="00DD3205" w:rsidRPr="007C65DF" w:rsidRDefault="00DD3205" w:rsidP="00DD3205">
            <w:pPr>
              <w:spacing w:before="80"/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886" w:type="dxa"/>
            <w:gridSpan w:val="2"/>
          </w:tcPr>
          <w:p w:rsidR="00DD3205" w:rsidRPr="007C65DF" w:rsidRDefault="00DD3205" w:rsidP="00DD3205">
            <w:pPr>
              <w:spacing w:before="80"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70" w:type="dxa"/>
            <w:gridSpan w:val="2"/>
          </w:tcPr>
          <w:p w:rsidR="00DD3205" w:rsidRDefault="00DD3205" w:rsidP="000C7344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 w:rsidRPr="00E30B41">
              <w:rPr>
                <w:b/>
                <w:sz w:val="26"/>
                <w:szCs w:val="26"/>
              </w:rPr>
              <w:t>Шах</w:t>
            </w:r>
            <w:r>
              <w:rPr>
                <w:b/>
                <w:sz w:val="26"/>
                <w:szCs w:val="26"/>
              </w:rPr>
              <w:t>н</w:t>
            </w:r>
            <w:r w:rsidRPr="00E30B41">
              <w:rPr>
                <w:b/>
                <w:sz w:val="26"/>
                <w:szCs w:val="26"/>
              </w:rPr>
              <w:t>ес</w:t>
            </w:r>
            <w:proofErr w:type="spellEnd"/>
            <w:r w:rsidRPr="00E30B41">
              <w:rPr>
                <w:b/>
                <w:sz w:val="26"/>
                <w:szCs w:val="26"/>
              </w:rPr>
              <w:t xml:space="preserve"> Лев Михайлович</w:t>
            </w:r>
            <w:r>
              <w:rPr>
                <w:sz w:val="26"/>
                <w:szCs w:val="26"/>
              </w:rPr>
              <w:t xml:space="preserve"> – директор Союза стекольных предприятий России,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Москва</w:t>
            </w:r>
          </w:p>
          <w:p w:rsidR="00DD3205" w:rsidRPr="00723911" w:rsidRDefault="00DD3205" w:rsidP="000C7344">
            <w:pPr>
              <w:pStyle w:val="a3"/>
              <w:spacing w:before="0" w:beforeAutospacing="0" w:after="0" w:afterAutospacing="0" w:line="260" w:lineRule="exact"/>
              <w:jc w:val="both"/>
              <w:rPr>
                <w:sz w:val="26"/>
                <w:szCs w:val="26"/>
              </w:rPr>
            </w:pPr>
            <w:proofErr w:type="spellStart"/>
            <w:r w:rsidRPr="00E30B41">
              <w:rPr>
                <w:b/>
                <w:sz w:val="26"/>
                <w:szCs w:val="26"/>
              </w:rPr>
              <w:t>Скрипко</w:t>
            </w:r>
            <w:proofErr w:type="spellEnd"/>
            <w:r w:rsidRPr="00E30B41">
              <w:rPr>
                <w:b/>
                <w:sz w:val="26"/>
                <w:szCs w:val="26"/>
              </w:rPr>
              <w:t xml:space="preserve"> Юрий Анатольевич</w:t>
            </w:r>
            <w:r>
              <w:rPr>
                <w:sz w:val="26"/>
                <w:szCs w:val="26"/>
              </w:rPr>
              <w:t xml:space="preserve"> – директор ОАО «Гродненский стеклозавод»,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Гродно</w:t>
            </w:r>
          </w:p>
        </w:tc>
      </w:tr>
      <w:tr w:rsidR="00DD3205" w:rsidRPr="007C65DF" w:rsidTr="000C7344">
        <w:trPr>
          <w:gridAfter w:val="1"/>
          <w:wAfter w:w="142" w:type="dxa"/>
        </w:trPr>
        <w:tc>
          <w:tcPr>
            <w:tcW w:w="1526" w:type="dxa"/>
          </w:tcPr>
          <w:p w:rsidR="00DD3205" w:rsidRPr="007C65DF" w:rsidRDefault="00DD3205" w:rsidP="00DD3205">
            <w:pPr>
              <w:spacing w:before="80"/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9356" w:type="dxa"/>
            <w:gridSpan w:val="4"/>
          </w:tcPr>
          <w:p w:rsidR="00DD3205" w:rsidRPr="003037E4" w:rsidRDefault="00BC332D" w:rsidP="000C7344">
            <w:pPr>
              <w:pStyle w:val="a3"/>
              <w:spacing w:before="0" w:beforeAutospacing="0" w:after="0" w:afterAutospacing="0" w:line="260" w:lineRule="exact"/>
              <w:jc w:val="both"/>
              <w:rPr>
                <w:rStyle w:val="notranslate"/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Структура, производственные мощности и динамика годовых объемов потребления базовых стройматериалов строительным комплексом  Армении</w:t>
            </w:r>
          </w:p>
        </w:tc>
      </w:tr>
      <w:tr w:rsidR="00DD3205" w:rsidRPr="007C65DF" w:rsidTr="000C7344">
        <w:trPr>
          <w:gridAfter w:val="1"/>
          <w:wAfter w:w="142" w:type="dxa"/>
        </w:trPr>
        <w:tc>
          <w:tcPr>
            <w:tcW w:w="1526" w:type="dxa"/>
          </w:tcPr>
          <w:p w:rsidR="00DD3205" w:rsidRPr="007C65DF" w:rsidRDefault="00DD3205" w:rsidP="00DD3205">
            <w:pPr>
              <w:spacing w:before="80"/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886" w:type="dxa"/>
            <w:gridSpan w:val="2"/>
          </w:tcPr>
          <w:p w:rsidR="00DD3205" w:rsidRPr="007C65DF" w:rsidRDefault="00DD3205" w:rsidP="00DD3205">
            <w:pPr>
              <w:spacing w:before="80"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70" w:type="dxa"/>
            <w:gridSpan w:val="2"/>
          </w:tcPr>
          <w:p w:rsidR="00DD3205" w:rsidRPr="003037E4" w:rsidRDefault="00BC332D" w:rsidP="00C41EB2">
            <w:pPr>
              <w:pStyle w:val="a3"/>
              <w:spacing w:before="0" w:beforeAutospacing="0" w:after="0" w:afterAutospacing="0" w:line="260" w:lineRule="exact"/>
              <w:jc w:val="both"/>
              <w:rPr>
                <w:rStyle w:val="notranslate"/>
                <w:b/>
                <w:sz w:val="26"/>
                <w:szCs w:val="26"/>
              </w:rPr>
            </w:pPr>
            <w:proofErr w:type="spellStart"/>
            <w:r w:rsidRPr="008E36F1">
              <w:rPr>
                <w:b/>
                <w:sz w:val="26"/>
                <w:szCs w:val="26"/>
              </w:rPr>
              <w:t>Назаретян</w:t>
            </w:r>
            <w:proofErr w:type="spellEnd"/>
            <w:r w:rsidRPr="008E36F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E36F1">
              <w:rPr>
                <w:b/>
                <w:sz w:val="26"/>
                <w:szCs w:val="26"/>
              </w:rPr>
              <w:t>Артавазд</w:t>
            </w:r>
            <w:proofErr w:type="spellEnd"/>
            <w:r>
              <w:rPr>
                <w:b/>
                <w:sz w:val="26"/>
                <w:szCs w:val="26"/>
              </w:rPr>
              <w:t xml:space="preserve"> Сергеевич</w:t>
            </w:r>
            <w:r w:rsidRPr="008E36F1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начальник </w:t>
            </w:r>
            <w:r w:rsidR="00D96B2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правления </w:t>
            </w:r>
            <w:r w:rsidR="00C41EB2">
              <w:rPr>
                <w:sz w:val="26"/>
                <w:szCs w:val="26"/>
              </w:rPr>
              <w:t xml:space="preserve">строительной </w:t>
            </w:r>
            <w:r>
              <w:rPr>
                <w:sz w:val="26"/>
                <w:szCs w:val="26"/>
              </w:rPr>
              <w:t>политики  Министерства градостроительства Республики Армения</w:t>
            </w:r>
          </w:p>
        </w:tc>
      </w:tr>
      <w:tr w:rsidR="00BC332D" w:rsidRPr="007C65DF" w:rsidTr="00290F36">
        <w:trPr>
          <w:gridAfter w:val="1"/>
          <w:wAfter w:w="142" w:type="dxa"/>
        </w:trPr>
        <w:tc>
          <w:tcPr>
            <w:tcW w:w="1526" w:type="dxa"/>
          </w:tcPr>
          <w:p w:rsidR="00BC332D" w:rsidRPr="007C65DF" w:rsidRDefault="00BC332D" w:rsidP="00DD3205">
            <w:pPr>
              <w:spacing w:before="80"/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9356" w:type="dxa"/>
            <w:gridSpan w:val="4"/>
          </w:tcPr>
          <w:p w:rsidR="00BC332D" w:rsidRPr="003037E4" w:rsidRDefault="00BC332D" w:rsidP="00BC332D">
            <w:pPr>
              <w:pStyle w:val="a3"/>
              <w:spacing w:before="0" w:beforeAutospacing="0" w:after="0" w:afterAutospacing="0" w:line="260" w:lineRule="exact"/>
              <w:jc w:val="both"/>
              <w:rPr>
                <w:rStyle w:val="notranslate"/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Оценка рынка и мощностей по производству стеновых материалов Российской Федерации</w:t>
            </w:r>
          </w:p>
        </w:tc>
      </w:tr>
      <w:tr w:rsidR="00BC332D" w:rsidRPr="007C65DF" w:rsidTr="000C7344">
        <w:trPr>
          <w:gridAfter w:val="1"/>
          <w:wAfter w:w="142" w:type="dxa"/>
        </w:trPr>
        <w:tc>
          <w:tcPr>
            <w:tcW w:w="1526" w:type="dxa"/>
          </w:tcPr>
          <w:p w:rsidR="00BC332D" w:rsidRPr="007C65DF" w:rsidRDefault="00BC332D" w:rsidP="00DD3205">
            <w:pPr>
              <w:spacing w:before="80"/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886" w:type="dxa"/>
            <w:gridSpan w:val="2"/>
          </w:tcPr>
          <w:p w:rsidR="00BC332D" w:rsidRPr="007C65DF" w:rsidRDefault="00BC332D" w:rsidP="00DD3205">
            <w:pPr>
              <w:spacing w:before="80"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70" w:type="dxa"/>
            <w:gridSpan w:val="2"/>
          </w:tcPr>
          <w:p w:rsidR="00BC332D" w:rsidRPr="003037E4" w:rsidRDefault="00BC332D" w:rsidP="007F1A02">
            <w:pPr>
              <w:pStyle w:val="a3"/>
              <w:spacing w:before="0" w:beforeAutospacing="0" w:after="0" w:afterAutospacing="0" w:line="260" w:lineRule="exact"/>
              <w:jc w:val="both"/>
              <w:rPr>
                <w:rStyle w:val="notranslate"/>
                <w:b/>
                <w:sz w:val="26"/>
                <w:szCs w:val="26"/>
              </w:rPr>
            </w:pPr>
            <w:r w:rsidRPr="003037E4">
              <w:rPr>
                <w:rStyle w:val="notranslate"/>
                <w:b/>
                <w:sz w:val="26"/>
                <w:szCs w:val="26"/>
              </w:rPr>
              <w:t>Геращенко Владислав Николаевич</w:t>
            </w:r>
            <w:r w:rsidRPr="008450D3">
              <w:rPr>
                <w:rStyle w:val="notranslate"/>
                <w:sz w:val="26"/>
                <w:szCs w:val="26"/>
              </w:rPr>
              <w:t xml:space="preserve"> – </w:t>
            </w:r>
            <w:r>
              <w:rPr>
                <w:rStyle w:val="notranslate"/>
                <w:sz w:val="26"/>
                <w:szCs w:val="26"/>
              </w:rPr>
              <w:t xml:space="preserve"> Президент «Национального партнерства</w:t>
            </w:r>
            <w:r w:rsidRPr="008450D3">
              <w:rPr>
                <w:rStyle w:val="notranslate"/>
                <w:sz w:val="26"/>
                <w:szCs w:val="26"/>
              </w:rPr>
              <w:t xml:space="preserve"> </w:t>
            </w:r>
            <w:r w:rsidR="007F1A02">
              <w:rPr>
                <w:rStyle w:val="notranslate"/>
                <w:sz w:val="26"/>
                <w:szCs w:val="26"/>
              </w:rPr>
              <w:t>а</w:t>
            </w:r>
            <w:r w:rsidRPr="008450D3">
              <w:rPr>
                <w:rStyle w:val="notranslate"/>
                <w:sz w:val="26"/>
                <w:szCs w:val="26"/>
              </w:rPr>
              <w:t>ссоциаци</w:t>
            </w:r>
            <w:r>
              <w:rPr>
                <w:rStyle w:val="notranslate"/>
                <w:sz w:val="26"/>
                <w:szCs w:val="26"/>
              </w:rPr>
              <w:t xml:space="preserve">й и </w:t>
            </w:r>
            <w:r w:rsidR="007F1A02">
              <w:rPr>
                <w:rStyle w:val="notranslate"/>
                <w:sz w:val="26"/>
                <w:szCs w:val="26"/>
              </w:rPr>
              <w:t>с</w:t>
            </w:r>
            <w:r>
              <w:rPr>
                <w:rStyle w:val="notranslate"/>
                <w:sz w:val="26"/>
                <w:szCs w:val="26"/>
              </w:rPr>
              <w:t>оюзов предприятий промышленности строительных материалов Российской Федерации»</w:t>
            </w:r>
            <w:r w:rsidRPr="008450D3">
              <w:rPr>
                <w:sz w:val="26"/>
                <w:szCs w:val="26"/>
              </w:rPr>
              <w:t>, г. Москва</w:t>
            </w:r>
          </w:p>
        </w:tc>
      </w:tr>
      <w:tr w:rsidR="00DD3205" w:rsidRPr="007C65DF" w:rsidTr="000C7344">
        <w:trPr>
          <w:gridAfter w:val="1"/>
          <w:wAfter w:w="142" w:type="dxa"/>
        </w:trPr>
        <w:tc>
          <w:tcPr>
            <w:tcW w:w="1526" w:type="dxa"/>
          </w:tcPr>
          <w:p w:rsidR="00DD3205" w:rsidRPr="007C65DF" w:rsidRDefault="00DD3205" w:rsidP="00DD3205">
            <w:pPr>
              <w:spacing w:before="80"/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9356" w:type="dxa"/>
            <w:gridSpan w:val="4"/>
          </w:tcPr>
          <w:p w:rsidR="00DD3205" w:rsidRPr="00DD3205" w:rsidRDefault="00DD3205" w:rsidP="00E70601">
            <w:pPr>
              <w:pStyle w:val="a3"/>
              <w:spacing w:before="0" w:beforeAutospacing="0" w:after="0" w:afterAutospacing="0" w:line="240" w:lineRule="exact"/>
              <w:jc w:val="both"/>
              <w:rPr>
                <w:rStyle w:val="notranslate"/>
                <w:b/>
                <w:i/>
                <w:sz w:val="26"/>
                <w:szCs w:val="26"/>
              </w:rPr>
            </w:pPr>
            <w:r w:rsidRPr="00DD3205">
              <w:rPr>
                <w:rStyle w:val="notranslate"/>
                <w:b/>
                <w:i/>
                <w:sz w:val="26"/>
                <w:szCs w:val="26"/>
              </w:rPr>
              <w:t xml:space="preserve">Рынок </w:t>
            </w:r>
            <w:r w:rsidRPr="00DD3205">
              <w:rPr>
                <w:b/>
                <w:i/>
                <w:sz w:val="26"/>
                <w:szCs w:val="26"/>
              </w:rPr>
              <w:t xml:space="preserve">конструкционно-теплоизоляционных материалов Российской </w:t>
            </w:r>
            <w:r w:rsidR="00E70601">
              <w:rPr>
                <w:b/>
                <w:i/>
                <w:sz w:val="26"/>
                <w:szCs w:val="26"/>
              </w:rPr>
              <w:t>Ф</w:t>
            </w:r>
            <w:r w:rsidRPr="00DD3205">
              <w:rPr>
                <w:b/>
                <w:i/>
                <w:sz w:val="26"/>
                <w:szCs w:val="26"/>
              </w:rPr>
              <w:t>едерации</w:t>
            </w:r>
          </w:p>
        </w:tc>
      </w:tr>
      <w:tr w:rsidR="00DD3205" w:rsidRPr="007C65DF" w:rsidTr="000C7344">
        <w:trPr>
          <w:gridAfter w:val="1"/>
          <w:wAfter w:w="142" w:type="dxa"/>
          <w:trHeight w:val="735"/>
        </w:trPr>
        <w:tc>
          <w:tcPr>
            <w:tcW w:w="1526" w:type="dxa"/>
          </w:tcPr>
          <w:p w:rsidR="00DD3205" w:rsidRPr="007C65DF" w:rsidRDefault="00DD3205" w:rsidP="00DD3205">
            <w:pPr>
              <w:spacing w:before="80"/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886" w:type="dxa"/>
            <w:gridSpan w:val="2"/>
          </w:tcPr>
          <w:p w:rsidR="00DD3205" w:rsidRPr="007C65DF" w:rsidRDefault="00DD3205" w:rsidP="00DD3205">
            <w:pPr>
              <w:spacing w:before="80"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70" w:type="dxa"/>
            <w:gridSpan w:val="2"/>
          </w:tcPr>
          <w:p w:rsidR="000C7344" w:rsidRDefault="00DD3205" w:rsidP="000C7344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 w:rsidRPr="00C40329">
              <w:rPr>
                <w:b/>
                <w:sz w:val="26"/>
                <w:szCs w:val="26"/>
              </w:rPr>
              <w:t>Гринфельд</w:t>
            </w:r>
            <w:proofErr w:type="spellEnd"/>
            <w:r w:rsidRPr="00C40329">
              <w:rPr>
                <w:b/>
                <w:sz w:val="26"/>
                <w:szCs w:val="26"/>
              </w:rPr>
              <w:t xml:space="preserve"> Глеб Иосифович</w:t>
            </w:r>
            <w:r w:rsidRPr="007972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- и</w:t>
            </w:r>
            <w:r w:rsidRPr="007972D0">
              <w:rPr>
                <w:sz w:val="26"/>
                <w:szCs w:val="26"/>
              </w:rPr>
              <w:t xml:space="preserve">сполнительный директор </w:t>
            </w:r>
            <w:r w:rsidR="00E70601">
              <w:rPr>
                <w:sz w:val="26"/>
                <w:szCs w:val="26"/>
              </w:rPr>
              <w:t>«</w:t>
            </w:r>
            <w:r w:rsidRPr="007972D0">
              <w:rPr>
                <w:sz w:val="26"/>
                <w:szCs w:val="26"/>
              </w:rPr>
              <w:t xml:space="preserve">Национальной </w:t>
            </w:r>
            <w:r w:rsidR="00C41EB2">
              <w:rPr>
                <w:sz w:val="26"/>
                <w:szCs w:val="26"/>
              </w:rPr>
              <w:t>а</w:t>
            </w:r>
            <w:r w:rsidRPr="007972D0">
              <w:rPr>
                <w:sz w:val="26"/>
                <w:szCs w:val="26"/>
              </w:rPr>
              <w:t>ссоциации производителей автоклавного газобетона</w:t>
            </w:r>
            <w:r w:rsidR="00E70601">
              <w:rPr>
                <w:sz w:val="26"/>
                <w:szCs w:val="26"/>
              </w:rPr>
              <w:t>»,</w:t>
            </w:r>
            <w:r>
              <w:rPr>
                <w:sz w:val="26"/>
                <w:szCs w:val="26"/>
              </w:rPr>
              <w:t xml:space="preserve"> </w:t>
            </w:r>
          </w:p>
          <w:p w:rsidR="00DD3205" w:rsidRPr="003037E4" w:rsidRDefault="00DD3205" w:rsidP="000C7344">
            <w:pPr>
              <w:spacing w:line="260" w:lineRule="exact"/>
              <w:jc w:val="both"/>
              <w:rPr>
                <w:rStyle w:val="notranslate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г. Санкт-Петербург</w:t>
            </w:r>
          </w:p>
        </w:tc>
      </w:tr>
      <w:tr w:rsidR="00DD3205" w:rsidRPr="007C65DF" w:rsidTr="000C7344">
        <w:trPr>
          <w:gridAfter w:val="2"/>
          <w:wAfter w:w="284" w:type="dxa"/>
        </w:trPr>
        <w:tc>
          <w:tcPr>
            <w:tcW w:w="1526" w:type="dxa"/>
          </w:tcPr>
          <w:p w:rsidR="00DD3205" w:rsidRPr="00857D26" w:rsidRDefault="00DD3205" w:rsidP="00DD3205">
            <w:pPr>
              <w:spacing w:before="80"/>
              <w:rPr>
                <w:b/>
                <w:sz w:val="26"/>
                <w:szCs w:val="26"/>
              </w:rPr>
            </w:pPr>
            <w:r w:rsidRPr="00857D26">
              <w:rPr>
                <w:b/>
                <w:sz w:val="26"/>
                <w:szCs w:val="26"/>
              </w:rPr>
              <w:t>16.10-1</w:t>
            </w:r>
            <w:r>
              <w:rPr>
                <w:b/>
                <w:sz w:val="26"/>
                <w:szCs w:val="26"/>
              </w:rPr>
              <w:t>7</w:t>
            </w:r>
            <w:r w:rsidRPr="00857D26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9214" w:type="dxa"/>
            <w:gridSpan w:val="3"/>
          </w:tcPr>
          <w:p w:rsidR="00DD3205" w:rsidRPr="00857D26" w:rsidRDefault="00DD3205" w:rsidP="00DD3205">
            <w:pPr>
              <w:spacing w:before="80" w:line="240" w:lineRule="exact"/>
              <w:jc w:val="both"/>
              <w:rPr>
                <w:rStyle w:val="notranslate"/>
                <w:i/>
                <w:sz w:val="26"/>
                <w:szCs w:val="26"/>
              </w:rPr>
            </w:pPr>
            <w:r w:rsidRPr="00857D26">
              <w:rPr>
                <w:sz w:val="26"/>
                <w:szCs w:val="26"/>
              </w:rPr>
              <w:t xml:space="preserve">Обсуждение </w:t>
            </w:r>
            <w:r>
              <w:rPr>
                <w:sz w:val="26"/>
                <w:szCs w:val="26"/>
              </w:rPr>
              <w:t>и принятие рекомендаций конференции</w:t>
            </w:r>
          </w:p>
        </w:tc>
      </w:tr>
      <w:tr w:rsidR="00DD3205" w:rsidRPr="007C65DF" w:rsidTr="000C7344">
        <w:trPr>
          <w:gridAfter w:val="2"/>
          <w:wAfter w:w="284" w:type="dxa"/>
        </w:trPr>
        <w:tc>
          <w:tcPr>
            <w:tcW w:w="10740" w:type="dxa"/>
            <w:gridSpan w:val="4"/>
          </w:tcPr>
          <w:p w:rsidR="00DD3205" w:rsidRPr="00C431A9" w:rsidRDefault="00DD3205" w:rsidP="00DD3205">
            <w:pPr>
              <w:ind w:left="1701" w:hanging="1701"/>
              <w:rPr>
                <w:b/>
                <w:sz w:val="26"/>
                <w:szCs w:val="26"/>
                <w:u w:val="single"/>
              </w:rPr>
            </w:pPr>
            <w:r w:rsidRPr="00421FAF">
              <w:rPr>
                <w:b/>
                <w:sz w:val="26"/>
                <w:szCs w:val="26"/>
                <w:u w:val="single"/>
              </w:rPr>
              <w:t>9 апреля 2015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421FAF">
              <w:rPr>
                <w:b/>
                <w:sz w:val="26"/>
                <w:szCs w:val="26"/>
                <w:u w:val="single"/>
              </w:rPr>
              <w:t>г.</w:t>
            </w:r>
          </w:p>
        </w:tc>
      </w:tr>
      <w:tr w:rsidR="00AF654A" w:rsidRPr="007C65DF" w:rsidTr="000C7344">
        <w:trPr>
          <w:gridAfter w:val="1"/>
          <w:wAfter w:w="142" w:type="dxa"/>
        </w:trPr>
        <w:tc>
          <w:tcPr>
            <w:tcW w:w="1526" w:type="dxa"/>
          </w:tcPr>
          <w:p w:rsidR="00AF654A" w:rsidRPr="007C65DF" w:rsidRDefault="0031009F" w:rsidP="00AF654A">
            <w:pPr>
              <w:spacing w:before="120"/>
              <w:rPr>
                <w:b/>
                <w:sz w:val="26"/>
                <w:szCs w:val="26"/>
              </w:rPr>
            </w:pPr>
            <w:r w:rsidRPr="00421FAF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3</w:t>
            </w:r>
            <w:r w:rsidRPr="00421FAF">
              <w:rPr>
                <w:b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 </w:t>
            </w:r>
            <w:r w:rsidRPr="00C431A9">
              <w:rPr>
                <w:b/>
                <w:sz w:val="26"/>
                <w:szCs w:val="26"/>
              </w:rPr>
              <w:t xml:space="preserve"> </w:t>
            </w:r>
            <w:r w:rsidRPr="00F71D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9356" w:type="dxa"/>
            <w:gridSpan w:val="4"/>
          </w:tcPr>
          <w:p w:rsidR="00AF654A" w:rsidRPr="00C431A9" w:rsidRDefault="0031009F" w:rsidP="0031009F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1009F">
              <w:rPr>
                <w:sz w:val="26"/>
                <w:szCs w:val="26"/>
              </w:rPr>
              <w:t>ыезд</w:t>
            </w:r>
            <w:r>
              <w:rPr>
                <w:sz w:val="26"/>
                <w:szCs w:val="26"/>
              </w:rPr>
              <w:t xml:space="preserve"> </w:t>
            </w:r>
            <w:r w:rsidRPr="0031009F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31009F">
              <w:rPr>
                <w:sz w:val="26"/>
                <w:szCs w:val="26"/>
              </w:rPr>
              <w:t>Международный</w:t>
            </w:r>
            <w:r>
              <w:rPr>
                <w:sz w:val="26"/>
                <w:szCs w:val="26"/>
              </w:rPr>
              <w:t xml:space="preserve"> </w:t>
            </w:r>
            <w:r w:rsidRPr="0031009F">
              <w:rPr>
                <w:sz w:val="26"/>
                <w:szCs w:val="26"/>
              </w:rPr>
              <w:t>информационно-аналитический центр строительного комплекса</w:t>
            </w:r>
            <w:r>
              <w:rPr>
                <w:sz w:val="26"/>
                <w:szCs w:val="26"/>
              </w:rPr>
              <w:t xml:space="preserve"> (Государственное предприятие «Институт жилища – НИПТИС им. </w:t>
            </w:r>
            <w:proofErr w:type="spellStart"/>
            <w:r>
              <w:rPr>
                <w:sz w:val="26"/>
                <w:szCs w:val="26"/>
              </w:rPr>
              <w:t>Атаева</w:t>
            </w:r>
            <w:proofErr w:type="spellEnd"/>
            <w:r>
              <w:rPr>
                <w:sz w:val="26"/>
                <w:szCs w:val="26"/>
              </w:rPr>
              <w:t xml:space="preserve"> С.С., </w:t>
            </w:r>
            <w:r w:rsidR="00ED6A7C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Минск, ул. Ф.Скорины, 15)</w:t>
            </w:r>
          </w:p>
        </w:tc>
      </w:tr>
      <w:tr w:rsidR="0031009F" w:rsidRPr="007C65DF" w:rsidTr="000C7344">
        <w:trPr>
          <w:gridAfter w:val="1"/>
          <w:wAfter w:w="142" w:type="dxa"/>
        </w:trPr>
        <w:tc>
          <w:tcPr>
            <w:tcW w:w="1526" w:type="dxa"/>
          </w:tcPr>
          <w:p w:rsidR="0031009F" w:rsidRPr="00ED6A7C" w:rsidRDefault="000C7344" w:rsidP="000C7344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10.30</w:t>
            </w:r>
            <w:r w:rsidR="0031009F" w:rsidRPr="00ED6A7C">
              <w:rPr>
                <w:b/>
                <w:sz w:val="26"/>
                <w:szCs w:val="26"/>
              </w:rPr>
              <w:t xml:space="preserve">–13.30   </w:t>
            </w:r>
          </w:p>
        </w:tc>
        <w:tc>
          <w:tcPr>
            <w:tcW w:w="9356" w:type="dxa"/>
            <w:gridSpan w:val="4"/>
          </w:tcPr>
          <w:p w:rsidR="0031009F" w:rsidRPr="0031009F" w:rsidRDefault="00E70601" w:rsidP="00E70601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Совместное заседание  экспертов</w:t>
            </w:r>
            <w:r w:rsidR="0031009F" w:rsidRPr="0031009F">
              <w:rPr>
                <w:sz w:val="26"/>
                <w:szCs w:val="26"/>
              </w:rPr>
              <w:t xml:space="preserve"> Департамента промышленной политики ЕЭК и </w:t>
            </w:r>
            <w:r>
              <w:rPr>
                <w:sz w:val="26"/>
                <w:szCs w:val="26"/>
              </w:rPr>
              <w:t>К</w:t>
            </w:r>
            <w:r w:rsidR="0031009F" w:rsidRPr="0031009F">
              <w:rPr>
                <w:sz w:val="26"/>
                <w:szCs w:val="26"/>
              </w:rPr>
              <w:t>омиссии по  аналитике, оценке и прогнозу развития строительных рынков стран</w:t>
            </w:r>
            <w:r w:rsidR="003100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СНГ </w:t>
            </w:r>
            <w:r w:rsidR="0031009F">
              <w:rPr>
                <w:sz w:val="26"/>
                <w:szCs w:val="26"/>
              </w:rPr>
              <w:t xml:space="preserve">(конференц-зал, к. 520) </w:t>
            </w:r>
          </w:p>
        </w:tc>
      </w:tr>
      <w:tr w:rsidR="0031009F" w:rsidRPr="007C65DF" w:rsidTr="000C7344">
        <w:trPr>
          <w:gridAfter w:val="1"/>
          <w:wAfter w:w="142" w:type="dxa"/>
        </w:trPr>
        <w:tc>
          <w:tcPr>
            <w:tcW w:w="1526" w:type="dxa"/>
          </w:tcPr>
          <w:p w:rsidR="0031009F" w:rsidRDefault="0031009F" w:rsidP="00AF654A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9356" w:type="dxa"/>
            <w:gridSpan w:val="4"/>
          </w:tcPr>
          <w:p w:rsidR="0031009F" w:rsidRPr="0031009F" w:rsidRDefault="0031009F" w:rsidP="0031009F">
            <w:pPr>
              <w:spacing w:before="120" w:line="240" w:lineRule="exact"/>
              <w:ind w:firstLine="3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31009F">
              <w:rPr>
                <w:b/>
                <w:i/>
                <w:sz w:val="26"/>
                <w:szCs w:val="26"/>
              </w:rPr>
              <w:t>Результаты работы цементной отрасли Украины в 2014 г. по минимизации потерь  при падении потребительского спроса</w:t>
            </w:r>
          </w:p>
        </w:tc>
      </w:tr>
      <w:tr w:rsidR="0031009F" w:rsidRPr="007C65DF" w:rsidTr="000C7344">
        <w:trPr>
          <w:gridAfter w:val="1"/>
          <w:wAfter w:w="142" w:type="dxa"/>
        </w:trPr>
        <w:tc>
          <w:tcPr>
            <w:tcW w:w="1526" w:type="dxa"/>
          </w:tcPr>
          <w:p w:rsidR="0031009F" w:rsidRDefault="0031009F" w:rsidP="00AF654A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9356" w:type="dxa"/>
            <w:gridSpan w:val="4"/>
          </w:tcPr>
          <w:p w:rsidR="0031009F" w:rsidRPr="0031009F" w:rsidRDefault="0031009F" w:rsidP="00D96B2E">
            <w:pPr>
              <w:spacing w:line="240" w:lineRule="exact"/>
              <w:ind w:left="601"/>
              <w:jc w:val="both"/>
              <w:rPr>
                <w:sz w:val="26"/>
                <w:szCs w:val="26"/>
              </w:rPr>
            </w:pPr>
            <w:proofErr w:type="spellStart"/>
            <w:r w:rsidRPr="00723911">
              <w:rPr>
                <w:b/>
                <w:sz w:val="26"/>
                <w:szCs w:val="26"/>
              </w:rPr>
              <w:t>Лопатьев</w:t>
            </w:r>
            <w:proofErr w:type="spellEnd"/>
            <w:r w:rsidRPr="00723911">
              <w:rPr>
                <w:b/>
                <w:sz w:val="26"/>
                <w:szCs w:val="26"/>
              </w:rPr>
              <w:t xml:space="preserve"> Петр Сергеевич</w:t>
            </w:r>
            <w:r w:rsidRPr="00AD159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-</w:t>
            </w:r>
            <w:r w:rsidRPr="006D1454">
              <w:rPr>
                <w:rFonts w:eastAsia="Calibri"/>
                <w:sz w:val="26"/>
                <w:szCs w:val="26"/>
              </w:rPr>
              <w:t xml:space="preserve"> </w:t>
            </w:r>
            <w:r w:rsidR="00D96B2E">
              <w:rPr>
                <w:rFonts w:eastAsia="Calibri"/>
                <w:sz w:val="26"/>
                <w:szCs w:val="26"/>
              </w:rPr>
              <w:t>з</w:t>
            </w:r>
            <w:r w:rsidRPr="006D1454">
              <w:rPr>
                <w:rFonts w:eastAsia="Calibri"/>
                <w:sz w:val="26"/>
                <w:szCs w:val="26"/>
              </w:rPr>
              <w:t>аместитель исполнительн</w:t>
            </w:r>
            <w:r>
              <w:rPr>
                <w:rFonts w:eastAsia="Calibri"/>
                <w:sz w:val="26"/>
                <w:szCs w:val="26"/>
              </w:rPr>
              <w:t>ого</w:t>
            </w:r>
            <w:r w:rsidRPr="006D1454">
              <w:rPr>
                <w:rFonts w:eastAsia="Calibri"/>
                <w:sz w:val="26"/>
                <w:szCs w:val="26"/>
              </w:rPr>
              <w:t xml:space="preserve"> директор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6D1454">
              <w:rPr>
                <w:sz w:val="26"/>
                <w:szCs w:val="26"/>
              </w:rPr>
              <w:t xml:space="preserve"> </w:t>
            </w:r>
            <w:r w:rsidRPr="006D1454">
              <w:rPr>
                <w:rFonts w:eastAsia="Calibri"/>
                <w:sz w:val="26"/>
                <w:szCs w:val="26"/>
              </w:rPr>
              <w:t>Украинск</w:t>
            </w:r>
            <w:r w:rsidRPr="006D1454">
              <w:rPr>
                <w:sz w:val="26"/>
                <w:szCs w:val="26"/>
              </w:rPr>
              <w:t>ой</w:t>
            </w:r>
            <w:r w:rsidRPr="006D1454">
              <w:rPr>
                <w:rFonts w:eastAsia="Calibri"/>
                <w:sz w:val="26"/>
                <w:szCs w:val="26"/>
              </w:rPr>
              <w:t xml:space="preserve"> ассоциаци</w:t>
            </w:r>
            <w:r w:rsidRPr="006D1454">
              <w:rPr>
                <w:sz w:val="26"/>
                <w:szCs w:val="26"/>
              </w:rPr>
              <w:t>и</w:t>
            </w:r>
            <w:r w:rsidRPr="006D1454">
              <w:rPr>
                <w:rFonts w:eastAsia="Calibri"/>
                <w:sz w:val="26"/>
                <w:szCs w:val="26"/>
              </w:rPr>
              <w:t xml:space="preserve"> предприятий и организаций цементной промышленности «</w:t>
            </w:r>
            <w:proofErr w:type="spellStart"/>
            <w:r w:rsidRPr="006D1454">
              <w:rPr>
                <w:rFonts w:eastAsia="Calibri"/>
                <w:sz w:val="26"/>
                <w:szCs w:val="26"/>
              </w:rPr>
              <w:t>Укрцемент</w:t>
            </w:r>
            <w:proofErr w:type="spellEnd"/>
            <w:r w:rsidRPr="006D1454">
              <w:rPr>
                <w:rFonts w:eastAsia="Calibri"/>
                <w:sz w:val="26"/>
                <w:szCs w:val="26"/>
              </w:rPr>
              <w:t>»</w:t>
            </w:r>
            <w:r w:rsidRPr="006D1454">
              <w:rPr>
                <w:sz w:val="26"/>
                <w:szCs w:val="26"/>
              </w:rPr>
              <w:t>, г. Киев</w:t>
            </w:r>
          </w:p>
        </w:tc>
      </w:tr>
      <w:tr w:rsidR="00AF654A" w:rsidRPr="002D2AB7" w:rsidTr="000C7344">
        <w:trPr>
          <w:gridAfter w:val="1"/>
          <w:wAfter w:w="142" w:type="dxa"/>
          <w:trHeight w:val="778"/>
        </w:trPr>
        <w:tc>
          <w:tcPr>
            <w:tcW w:w="1526" w:type="dxa"/>
          </w:tcPr>
          <w:p w:rsidR="00AF654A" w:rsidRPr="007C65DF" w:rsidRDefault="00AF654A" w:rsidP="00AF654A">
            <w:pPr>
              <w:spacing w:before="120"/>
              <w:rPr>
                <w:b/>
                <w:sz w:val="26"/>
                <w:szCs w:val="26"/>
              </w:rPr>
            </w:pPr>
          </w:p>
        </w:tc>
        <w:tc>
          <w:tcPr>
            <w:tcW w:w="9356" w:type="dxa"/>
            <w:gridSpan w:val="4"/>
          </w:tcPr>
          <w:p w:rsidR="00AF654A" w:rsidRPr="00871584" w:rsidRDefault="0031009F" w:rsidP="007F1A02">
            <w:pPr>
              <w:spacing w:before="80" w:line="2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-  </w:t>
            </w:r>
            <w:r w:rsidR="00E70601">
              <w:rPr>
                <w:b/>
                <w:i/>
                <w:sz w:val="26"/>
                <w:szCs w:val="26"/>
              </w:rPr>
              <w:t xml:space="preserve">Демонстрация возможностей </w:t>
            </w:r>
            <w:r>
              <w:rPr>
                <w:b/>
                <w:i/>
                <w:sz w:val="26"/>
                <w:szCs w:val="26"/>
              </w:rPr>
              <w:t>«</w:t>
            </w:r>
            <w:r w:rsidRPr="00FE777A">
              <w:rPr>
                <w:b/>
                <w:i/>
                <w:sz w:val="26"/>
                <w:szCs w:val="26"/>
              </w:rPr>
              <w:t>Республиканской электронной систем</w:t>
            </w:r>
            <w:r>
              <w:rPr>
                <w:b/>
                <w:i/>
                <w:sz w:val="26"/>
                <w:szCs w:val="26"/>
              </w:rPr>
              <w:t>ы</w:t>
            </w:r>
            <w:r w:rsidRPr="00FE777A">
              <w:rPr>
                <w:b/>
                <w:i/>
                <w:sz w:val="26"/>
                <w:szCs w:val="26"/>
              </w:rPr>
              <w:t xml:space="preserve"> оперативного контроля производства базовых стройматериалов с оценкой эффективности экспорта, конкурентной обстановки на рынках и рейтинга предприятий «</w:t>
            </w:r>
            <w:proofErr w:type="spellStart"/>
            <w:r w:rsidRPr="00FE777A">
              <w:rPr>
                <w:b/>
                <w:i/>
                <w:sz w:val="26"/>
                <w:szCs w:val="26"/>
              </w:rPr>
              <w:t>РЭСстройэкспорт</w:t>
            </w:r>
            <w:proofErr w:type="spellEnd"/>
            <w:r w:rsidRPr="00FE777A">
              <w:rPr>
                <w:b/>
                <w:i/>
                <w:sz w:val="26"/>
                <w:szCs w:val="26"/>
              </w:rPr>
              <w:t>»</w:t>
            </w:r>
            <w:r w:rsidRPr="00FE777A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1009F" w:rsidRPr="002D2AB7" w:rsidTr="000C7344">
        <w:trPr>
          <w:gridAfter w:val="1"/>
          <w:wAfter w:w="142" w:type="dxa"/>
          <w:trHeight w:val="499"/>
        </w:trPr>
        <w:tc>
          <w:tcPr>
            <w:tcW w:w="1526" w:type="dxa"/>
          </w:tcPr>
          <w:p w:rsidR="0031009F" w:rsidRPr="007C65DF" w:rsidRDefault="0031009F" w:rsidP="00AF654A">
            <w:pPr>
              <w:spacing w:before="120"/>
              <w:rPr>
                <w:b/>
                <w:sz w:val="26"/>
                <w:szCs w:val="26"/>
              </w:rPr>
            </w:pPr>
            <w:r w:rsidRPr="00421FAF">
              <w:rPr>
                <w:b/>
                <w:sz w:val="26"/>
                <w:szCs w:val="26"/>
              </w:rPr>
              <w:t>13.</w:t>
            </w:r>
            <w:r>
              <w:rPr>
                <w:b/>
                <w:sz w:val="26"/>
                <w:szCs w:val="26"/>
              </w:rPr>
              <w:t>30-</w:t>
            </w:r>
            <w:r w:rsidRPr="00421FAF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</w:t>
            </w:r>
            <w:r w:rsidRPr="00421FAF">
              <w:rPr>
                <w:b/>
                <w:sz w:val="26"/>
                <w:szCs w:val="26"/>
              </w:rPr>
              <w:t>0</w:t>
            </w:r>
            <w:r w:rsidRPr="00421FA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9356" w:type="dxa"/>
            <w:gridSpan w:val="4"/>
          </w:tcPr>
          <w:p w:rsidR="0031009F" w:rsidRPr="009A6F0E" w:rsidRDefault="0031009F" w:rsidP="00AF654A">
            <w:pPr>
              <w:spacing w:before="8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31009F" w:rsidRPr="002D2AB7" w:rsidTr="000C7344">
        <w:trPr>
          <w:gridAfter w:val="2"/>
          <w:wAfter w:w="284" w:type="dxa"/>
          <w:trHeight w:val="842"/>
        </w:trPr>
        <w:tc>
          <w:tcPr>
            <w:tcW w:w="1526" w:type="dxa"/>
          </w:tcPr>
          <w:p w:rsidR="0031009F" w:rsidRPr="007C65DF" w:rsidRDefault="0031009F" w:rsidP="00AF654A">
            <w:pPr>
              <w:spacing w:before="120"/>
              <w:rPr>
                <w:b/>
                <w:sz w:val="26"/>
                <w:szCs w:val="26"/>
              </w:rPr>
            </w:pPr>
            <w:r w:rsidRPr="007C65DF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</w:t>
            </w:r>
            <w:r w:rsidRPr="007C65DF">
              <w:rPr>
                <w:b/>
                <w:sz w:val="26"/>
                <w:szCs w:val="26"/>
              </w:rPr>
              <w:t>0-18.00</w:t>
            </w:r>
          </w:p>
        </w:tc>
        <w:tc>
          <w:tcPr>
            <w:tcW w:w="9214" w:type="dxa"/>
            <w:gridSpan w:val="3"/>
          </w:tcPr>
          <w:p w:rsidR="0031009F" w:rsidRPr="009A6F0E" w:rsidRDefault="0031009F" w:rsidP="007F1A02">
            <w:pPr>
              <w:rPr>
                <w:b/>
                <w:sz w:val="26"/>
                <w:szCs w:val="26"/>
              </w:rPr>
            </w:pPr>
            <w:r w:rsidRPr="009A6F0E">
              <w:rPr>
                <w:b/>
                <w:sz w:val="26"/>
                <w:szCs w:val="26"/>
              </w:rPr>
              <w:t xml:space="preserve">Посещение </w:t>
            </w:r>
            <w:r>
              <w:rPr>
                <w:b/>
                <w:sz w:val="26"/>
                <w:szCs w:val="26"/>
              </w:rPr>
              <w:t xml:space="preserve">иностранными участниками </w:t>
            </w:r>
            <w:r w:rsidRPr="009A6F0E">
              <w:rPr>
                <w:b/>
                <w:sz w:val="26"/>
                <w:szCs w:val="26"/>
              </w:rPr>
              <w:t xml:space="preserve">объектов нового строительства и исторической застройки </w:t>
            </w:r>
            <w:proofErr w:type="gramStart"/>
            <w:r w:rsidRPr="009A6F0E">
              <w:rPr>
                <w:b/>
                <w:sz w:val="26"/>
                <w:szCs w:val="26"/>
              </w:rPr>
              <w:t>г</w:t>
            </w:r>
            <w:proofErr w:type="gramEnd"/>
            <w:r w:rsidRPr="009A6F0E">
              <w:rPr>
                <w:b/>
                <w:sz w:val="26"/>
                <w:szCs w:val="26"/>
              </w:rPr>
              <w:t>.</w:t>
            </w:r>
            <w:r w:rsidR="003657B6">
              <w:rPr>
                <w:b/>
                <w:sz w:val="26"/>
                <w:szCs w:val="26"/>
              </w:rPr>
              <w:t xml:space="preserve"> </w:t>
            </w:r>
            <w:r w:rsidRPr="009A6F0E">
              <w:rPr>
                <w:b/>
                <w:sz w:val="26"/>
                <w:szCs w:val="26"/>
              </w:rPr>
              <w:t>Минска</w:t>
            </w:r>
            <w:r w:rsidRPr="00871584">
              <w:rPr>
                <w:sz w:val="26"/>
                <w:szCs w:val="26"/>
              </w:rPr>
              <w:t>.</w:t>
            </w:r>
          </w:p>
        </w:tc>
      </w:tr>
    </w:tbl>
    <w:p w:rsidR="001D5245" w:rsidRDefault="001D5245"/>
    <w:p w:rsidR="009A6F0E" w:rsidRPr="001D56AE" w:rsidRDefault="009A6F0E">
      <w:r w:rsidRPr="001D56AE">
        <w:t>*В программе возможны из</w:t>
      </w:r>
      <w:r w:rsidR="0045661A">
        <w:t>менения.</w:t>
      </w:r>
      <w:r w:rsidR="00297AC4">
        <w:t xml:space="preserve">  </w:t>
      </w:r>
      <w:r w:rsidR="0045661A">
        <w:t xml:space="preserve">Тематика </w:t>
      </w:r>
      <w:r w:rsidRPr="001D56AE">
        <w:t xml:space="preserve"> докладов</w:t>
      </w:r>
      <w:r w:rsidR="0045661A">
        <w:t xml:space="preserve"> подлежит уточнению докладчиками</w:t>
      </w:r>
      <w:r w:rsidRPr="001D56AE">
        <w:t xml:space="preserve"> </w:t>
      </w:r>
    </w:p>
    <w:sectPr w:rsidR="009A6F0E" w:rsidRPr="001D56AE" w:rsidSect="008E0F50">
      <w:pgSz w:w="11906" w:h="16838"/>
      <w:pgMar w:top="568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062"/>
    <w:multiLevelType w:val="hybridMultilevel"/>
    <w:tmpl w:val="3E7C99AA"/>
    <w:lvl w:ilvl="0" w:tplc="66B6D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30C6"/>
    <w:rsid w:val="00031CD3"/>
    <w:rsid w:val="000C0095"/>
    <w:rsid w:val="000C7344"/>
    <w:rsid w:val="000F07D5"/>
    <w:rsid w:val="001204B7"/>
    <w:rsid w:val="0014461B"/>
    <w:rsid w:val="0015743D"/>
    <w:rsid w:val="001B3091"/>
    <w:rsid w:val="001D5245"/>
    <w:rsid w:val="001D56AE"/>
    <w:rsid w:val="001E555A"/>
    <w:rsid w:val="001F5471"/>
    <w:rsid w:val="002063C8"/>
    <w:rsid w:val="00221D91"/>
    <w:rsid w:val="0024032F"/>
    <w:rsid w:val="002555BF"/>
    <w:rsid w:val="00261D65"/>
    <w:rsid w:val="002931FD"/>
    <w:rsid w:val="002966D0"/>
    <w:rsid w:val="00297AC4"/>
    <w:rsid w:val="002A2173"/>
    <w:rsid w:val="002C32B8"/>
    <w:rsid w:val="003037E4"/>
    <w:rsid w:val="0031009F"/>
    <w:rsid w:val="00324C88"/>
    <w:rsid w:val="003652BF"/>
    <w:rsid w:val="003657B6"/>
    <w:rsid w:val="00374A71"/>
    <w:rsid w:val="00391029"/>
    <w:rsid w:val="003A4C52"/>
    <w:rsid w:val="003F13F1"/>
    <w:rsid w:val="003F43D5"/>
    <w:rsid w:val="00421FAF"/>
    <w:rsid w:val="00423BB6"/>
    <w:rsid w:val="004356DB"/>
    <w:rsid w:val="00446D13"/>
    <w:rsid w:val="0045661A"/>
    <w:rsid w:val="0048624B"/>
    <w:rsid w:val="004A2B14"/>
    <w:rsid w:val="004A7544"/>
    <w:rsid w:val="004F1192"/>
    <w:rsid w:val="0051393E"/>
    <w:rsid w:val="00561648"/>
    <w:rsid w:val="00575F08"/>
    <w:rsid w:val="005F0456"/>
    <w:rsid w:val="00683D89"/>
    <w:rsid w:val="0068518B"/>
    <w:rsid w:val="006878BC"/>
    <w:rsid w:val="006A4122"/>
    <w:rsid w:val="006B5A93"/>
    <w:rsid w:val="006D1FA3"/>
    <w:rsid w:val="00723911"/>
    <w:rsid w:val="007321C7"/>
    <w:rsid w:val="007B30C6"/>
    <w:rsid w:val="007F1A02"/>
    <w:rsid w:val="00843A55"/>
    <w:rsid w:val="008450D3"/>
    <w:rsid w:val="00857D26"/>
    <w:rsid w:val="00863333"/>
    <w:rsid w:val="00871584"/>
    <w:rsid w:val="00890DA3"/>
    <w:rsid w:val="008C5511"/>
    <w:rsid w:val="008D6203"/>
    <w:rsid w:val="008E0F50"/>
    <w:rsid w:val="008E36F1"/>
    <w:rsid w:val="009256AD"/>
    <w:rsid w:val="00945A3C"/>
    <w:rsid w:val="00961462"/>
    <w:rsid w:val="0097059C"/>
    <w:rsid w:val="00974C58"/>
    <w:rsid w:val="009A6F0E"/>
    <w:rsid w:val="009A7F1B"/>
    <w:rsid w:val="009F2B46"/>
    <w:rsid w:val="00AB4E1C"/>
    <w:rsid w:val="00AB533C"/>
    <w:rsid w:val="00AC1044"/>
    <w:rsid w:val="00AF654A"/>
    <w:rsid w:val="00B17F04"/>
    <w:rsid w:val="00B465F3"/>
    <w:rsid w:val="00B548A2"/>
    <w:rsid w:val="00BC332D"/>
    <w:rsid w:val="00BD22DE"/>
    <w:rsid w:val="00BF3D10"/>
    <w:rsid w:val="00C106AA"/>
    <w:rsid w:val="00C27CFB"/>
    <w:rsid w:val="00C40329"/>
    <w:rsid w:val="00C41726"/>
    <w:rsid w:val="00C41EB2"/>
    <w:rsid w:val="00C431A9"/>
    <w:rsid w:val="00C57051"/>
    <w:rsid w:val="00C6469B"/>
    <w:rsid w:val="00C72862"/>
    <w:rsid w:val="00C76D51"/>
    <w:rsid w:val="00C81B6C"/>
    <w:rsid w:val="00C85A0E"/>
    <w:rsid w:val="00C903D5"/>
    <w:rsid w:val="00CA3B0C"/>
    <w:rsid w:val="00CA5206"/>
    <w:rsid w:val="00CE3D24"/>
    <w:rsid w:val="00D04747"/>
    <w:rsid w:val="00D136A7"/>
    <w:rsid w:val="00D203B6"/>
    <w:rsid w:val="00D649CC"/>
    <w:rsid w:val="00D77346"/>
    <w:rsid w:val="00D96B2E"/>
    <w:rsid w:val="00DA74E0"/>
    <w:rsid w:val="00DD3205"/>
    <w:rsid w:val="00DF4246"/>
    <w:rsid w:val="00E17A26"/>
    <w:rsid w:val="00E30B41"/>
    <w:rsid w:val="00E57C12"/>
    <w:rsid w:val="00E70601"/>
    <w:rsid w:val="00E82112"/>
    <w:rsid w:val="00E978B5"/>
    <w:rsid w:val="00ED0EF4"/>
    <w:rsid w:val="00ED166C"/>
    <w:rsid w:val="00ED4382"/>
    <w:rsid w:val="00ED6A7C"/>
    <w:rsid w:val="00F71D68"/>
    <w:rsid w:val="00F721D4"/>
    <w:rsid w:val="00F8037D"/>
    <w:rsid w:val="00FE777A"/>
    <w:rsid w:val="00FF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3D10"/>
    <w:pPr>
      <w:spacing w:before="100" w:beforeAutospacing="1" w:after="100" w:afterAutospacing="1"/>
    </w:pPr>
  </w:style>
  <w:style w:type="character" w:customStyle="1" w:styleId="notranslate">
    <w:name w:val="notranslate"/>
    <w:basedOn w:val="a0"/>
    <w:uiPriority w:val="99"/>
    <w:rsid w:val="00BF3D10"/>
  </w:style>
  <w:style w:type="character" w:styleId="a4">
    <w:name w:val="Strong"/>
    <w:basedOn w:val="a0"/>
    <w:uiPriority w:val="99"/>
    <w:qFormat/>
    <w:rsid w:val="00BF3D10"/>
    <w:rPr>
      <w:b/>
      <w:bCs/>
    </w:rPr>
  </w:style>
  <w:style w:type="table" w:styleId="a5">
    <w:name w:val="Table Grid"/>
    <w:basedOn w:val="a1"/>
    <w:uiPriority w:val="59"/>
    <w:rsid w:val="00C4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0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petrovich</dc:creator>
  <cp:lastModifiedBy>Соболевская Людмила Петровна</cp:lastModifiedBy>
  <cp:revision>8</cp:revision>
  <cp:lastPrinted>2015-04-01T13:25:00Z</cp:lastPrinted>
  <dcterms:created xsi:type="dcterms:W3CDTF">2015-03-30T07:53:00Z</dcterms:created>
  <dcterms:modified xsi:type="dcterms:W3CDTF">2015-04-01T13:26:00Z</dcterms:modified>
</cp:coreProperties>
</file>